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D30" w:rsidRDefault="007E6D30">
      <w:pPr>
        <w:spacing w:line="276" w:lineRule="auto"/>
        <w:jc w:val="center"/>
        <w:rPr>
          <w:rFonts w:ascii="宋体" w:hAnsi="宋体" w:cs="宋体"/>
          <w:b/>
          <w:bCs/>
          <w:sz w:val="48"/>
          <w:szCs w:val="40"/>
        </w:rPr>
      </w:pPr>
    </w:p>
    <w:p w:rsidR="009F7295" w:rsidRDefault="009E40EE">
      <w:pPr>
        <w:spacing w:line="276" w:lineRule="auto"/>
        <w:jc w:val="center"/>
        <w:rPr>
          <w:rFonts w:ascii="宋体" w:hAnsi="宋体" w:cs="宋体"/>
          <w:b/>
          <w:bCs/>
          <w:sz w:val="48"/>
          <w:szCs w:val="40"/>
        </w:rPr>
      </w:pPr>
      <w:r>
        <w:rPr>
          <w:rFonts w:ascii="宋体" w:hAnsi="宋体" w:cs="宋体" w:hint="eastAsia"/>
          <w:b/>
          <w:bCs/>
          <w:sz w:val="48"/>
          <w:szCs w:val="40"/>
        </w:rPr>
        <w:t>中国音乐学院</w:t>
      </w:r>
    </w:p>
    <w:p w:rsidR="007E6D30" w:rsidRDefault="009F7295">
      <w:pPr>
        <w:spacing w:line="276" w:lineRule="auto"/>
        <w:jc w:val="center"/>
        <w:rPr>
          <w:rFonts w:ascii="宋体" w:hAnsi="宋体"/>
          <w:b/>
          <w:sz w:val="56"/>
          <w:szCs w:val="52"/>
        </w:rPr>
      </w:pPr>
      <w:r>
        <w:rPr>
          <w:rFonts w:ascii="宋体" w:hAnsi="宋体" w:cs="宋体" w:hint="eastAsia"/>
          <w:b/>
          <w:bCs/>
          <w:sz w:val="48"/>
          <w:szCs w:val="40"/>
        </w:rPr>
        <w:t>校庆专项-校友服务线上平台</w:t>
      </w:r>
      <w:r w:rsidR="009E40EE">
        <w:rPr>
          <w:rFonts w:ascii="宋体" w:hAnsi="宋体" w:cs="宋体" w:hint="eastAsia"/>
          <w:b/>
          <w:bCs/>
          <w:sz w:val="48"/>
          <w:szCs w:val="40"/>
        </w:rPr>
        <w:t>采购项目</w:t>
      </w:r>
    </w:p>
    <w:p w:rsidR="007E6D30" w:rsidRDefault="007E6D30">
      <w:pPr>
        <w:rPr>
          <w:rFonts w:ascii="宋体" w:hAnsi="宋体"/>
          <w:b/>
          <w:sz w:val="52"/>
          <w:szCs w:val="52"/>
        </w:rPr>
      </w:pPr>
    </w:p>
    <w:p w:rsidR="007E6D30" w:rsidRDefault="007E6D30">
      <w:pPr>
        <w:pStyle w:val="Style11"/>
      </w:pPr>
    </w:p>
    <w:p w:rsidR="007E6D30" w:rsidRDefault="007E6D30">
      <w:pPr>
        <w:widowControl/>
        <w:jc w:val="left"/>
      </w:pPr>
    </w:p>
    <w:p w:rsidR="007E6D30" w:rsidRDefault="007E6D30">
      <w:pPr>
        <w:widowControl/>
        <w:jc w:val="left"/>
      </w:pPr>
    </w:p>
    <w:p w:rsidR="007E6D30" w:rsidRDefault="007E6D30">
      <w:pPr>
        <w:widowControl/>
        <w:jc w:val="left"/>
        <w:rPr>
          <w:sz w:val="20"/>
          <w:szCs w:val="20"/>
        </w:rPr>
      </w:pPr>
    </w:p>
    <w:p w:rsidR="007E6D30" w:rsidRDefault="009E40EE">
      <w:pPr>
        <w:jc w:val="center"/>
        <w:rPr>
          <w:rFonts w:ascii="宋体" w:hAnsi="宋体"/>
          <w:b/>
          <w:sz w:val="72"/>
          <w:szCs w:val="72"/>
        </w:rPr>
      </w:pPr>
      <w:r>
        <w:rPr>
          <w:rFonts w:ascii="宋体" w:hAnsi="宋体" w:hint="eastAsia"/>
          <w:b/>
          <w:sz w:val="72"/>
          <w:szCs w:val="72"/>
        </w:rPr>
        <w:t>比选文件</w:t>
      </w:r>
    </w:p>
    <w:p w:rsidR="007E6D30" w:rsidRDefault="007E6D30">
      <w:pPr>
        <w:spacing w:line="560" w:lineRule="exact"/>
        <w:ind w:firstLineChars="1000" w:firstLine="3213"/>
        <w:rPr>
          <w:rFonts w:ascii="宋体" w:hAnsi="宋体"/>
          <w:b/>
          <w:sz w:val="32"/>
        </w:rPr>
      </w:pPr>
    </w:p>
    <w:p w:rsidR="007E6D30" w:rsidRDefault="007E6D30">
      <w:pPr>
        <w:spacing w:line="560" w:lineRule="exact"/>
        <w:ind w:firstLineChars="1000" w:firstLine="3213"/>
        <w:rPr>
          <w:rFonts w:ascii="宋体" w:hAnsi="宋体"/>
          <w:b/>
          <w:sz w:val="32"/>
        </w:rPr>
      </w:pPr>
    </w:p>
    <w:p w:rsidR="007E6D30" w:rsidRDefault="007E6D30">
      <w:pPr>
        <w:spacing w:line="560" w:lineRule="exact"/>
        <w:jc w:val="center"/>
        <w:rPr>
          <w:rFonts w:ascii="宋体" w:hAnsi="宋体"/>
          <w:b/>
          <w:sz w:val="36"/>
          <w:szCs w:val="36"/>
        </w:rPr>
      </w:pPr>
    </w:p>
    <w:p w:rsidR="007E6D30" w:rsidRDefault="007E6D30">
      <w:pPr>
        <w:spacing w:line="560" w:lineRule="exact"/>
        <w:jc w:val="center"/>
        <w:rPr>
          <w:rFonts w:ascii="宋体" w:hAnsi="宋体"/>
          <w:b/>
          <w:sz w:val="52"/>
        </w:rPr>
      </w:pPr>
    </w:p>
    <w:p w:rsidR="007E6D30" w:rsidRDefault="007E6D30">
      <w:pPr>
        <w:spacing w:line="560" w:lineRule="exact"/>
        <w:rPr>
          <w:rFonts w:ascii="宋体" w:hAnsi="宋体"/>
          <w:b/>
          <w:sz w:val="52"/>
        </w:rPr>
      </w:pPr>
    </w:p>
    <w:p w:rsidR="007E6D30" w:rsidRDefault="007E6D30">
      <w:pPr>
        <w:widowControl/>
        <w:jc w:val="left"/>
      </w:pPr>
    </w:p>
    <w:p w:rsidR="007E6D30" w:rsidRDefault="007E6D30">
      <w:pPr>
        <w:widowControl/>
        <w:jc w:val="left"/>
      </w:pPr>
    </w:p>
    <w:p w:rsidR="007E6D30" w:rsidRDefault="007E6D30">
      <w:pPr>
        <w:widowControl/>
        <w:jc w:val="left"/>
      </w:pPr>
    </w:p>
    <w:p w:rsidR="007E6D30" w:rsidRDefault="009E40EE">
      <w:pPr>
        <w:spacing w:line="560" w:lineRule="exact"/>
        <w:ind w:firstLineChars="750" w:firstLine="2409"/>
        <w:rPr>
          <w:rFonts w:ascii="宋体" w:hAnsi="宋体"/>
          <w:b/>
          <w:sz w:val="32"/>
          <w:szCs w:val="32"/>
        </w:rPr>
      </w:pPr>
      <w:r>
        <w:rPr>
          <w:rFonts w:ascii="宋体" w:hAnsi="宋体" w:hint="eastAsia"/>
          <w:b/>
          <w:sz w:val="32"/>
          <w:szCs w:val="32"/>
        </w:rPr>
        <w:t>采购人：</w:t>
      </w:r>
      <w:r>
        <w:rPr>
          <w:rFonts w:ascii="宋体" w:hAnsi="宋体"/>
          <w:b/>
          <w:sz w:val="32"/>
          <w:szCs w:val="32"/>
        </w:rPr>
        <w:t xml:space="preserve"> </w:t>
      </w:r>
      <w:r>
        <w:rPr>
          <w:rFonts w:ascii="宋体" w:hAnsi="宋体" w:hint="eastAsia"/>
          <w:b/>
          <w:sz w:val="32"/>
          <w:szCs w:val="32"/>
        </w:rPr>
        <w:t>中国音乐学院</w:t>
      </w:r>
      <w:r>
        <w:rPr>
          <w:rFonts w:ascii="宋体" w:hAnsi="宋体"/>
          <w:b/>
          <w:sz w:val="32"/>
          <w:szCs w:val="32"/>
        </w:rPr>
        <w:t xml:space="preserve"> </w:t>
      </w:r>
    </w:p>
    <w:p w:rsidR="007E6D30" w:rsidRDefault="009E40EE">
      <w:pPr>
        <w:spacing w:line="560" w:lineRule="exact"/>
        <w:ind w:firstLineChars="750" w:firstLine="2409"/>
        <w:rPr>
          <w:rFonts w:ascii="宋体" w:hAnsi="宋体"/>
          <w:b/>
          <w:sz w:val="32"/>
          <w:szCs w:val="32"/>
        </w:rPr>
      </w:pPr>
      <w:r>
        <w:rPr>
          <w:rFonts w:ascii="宋体" w:hAnsi="宋体" w:hint="eastAsia"/>
          <w:b/>
          <w:sz w:val="32"/>
          <w:szCs w:val="32"/>
        </w:rPr>
        <w:t>采购编号：</w:t>
      </w:r>
      <w:r w:rsidR="009F7295">
        <w:rPr>
          <w:rFonts w:ascii="宋体" w:hAnsi="宋体"/>
          <w:b/>
          <w:sz w:val="32"/>
          <w:szCs w:val="32"/>
        </w:rPr>
        <w:t>20231081</w:t>
      </w:r>
    </w:p>
    <w:p w:rsidR="009F7295" w:rsidRDefault="009E40EE">
      <w:pPr>
        <w:spacing w:line="560" w:lineRule="exact"/>
        <w:jc w:val="center"/>
        <w:rPr>
          <w:rFonts w:ascii="宋体" w:hAnsi="宋体"/>
          <w:b/>
          <w:sz w:val="32"/>
          <w:szCs w:val="32"/>
        </w:rPr>
      </w:pPr>
      <w:r>
        <w:rPr>
          <w:rFonts w:ascii="宋体" w:hAnsi="宋体" w:hint="eastAsia"/>
          <w:b/>
          <w:sz w:val="32"/>
          <w:szCs w:val="32"/>
        </w:rPr>
        <w:t>2</w:t>
      </w:r>
      <w:r>
        <w:rPr>
          <w:rFonts w:ascii="宋体" w:hAnsi="宋体"/>
          <w:b/>
          <w:sz w:val="32"/>
          <w:szCs w:val="32"/>
        </w:rPr>
        <w:t>023</w:t>
      </w:r>
      <w:r>
        <w:rPr>
          <w:rFonts w:ascii="宋体" w:hAnsi="宋体" w:hint="eastAsia"/>
          <w:b/>
          <w:sz w:val="32"/>
          <w:szCs w:val="32"/>
        </w:rPr>
        <w:t>年</w:t>
      </w:r>
      <w:r>
        <w:rPr>
          <w:rFonts w:ascii="等线" w:hAnsi="等线" w:cs="Arial"/>
          <w:sz w:val="24"/>
          <w:u w:val="single"/>
        </w:rPr>
        <w:t xml:space="preserve"> </w:t>
      </w:r>
      <w:r w:rsidR="009F7295">
        <w:rPr>
          <w:rFonts w:ascii="等线" w:hAnsi="等线" w:cs="Arial"/>
          <w:sz w:val="32"/>
          <w:szCs w:val="32"/>
          <w:u w:val="single"/>
        </w:rPr>
        <w:t>12</w:t>
      </w:r>
      <w:r>
        <w:rPr>
          <w:rFonts w:ascii="等线" w:hAnsi="等线" w:cs="Arial"/>
          <w:sz w:val="32"/>
          <w:szCs w:val="32"/>
          <w:u w:val="single"/>
        </w:rPr>
        <w:t xml:space="preserve"> </w:t>
      </w:r>
      <w:r>
        <w:rPr>
          <w:rFonts w:ascii="宋体" w:hAnsi="宋体"/>
          <w:b/>
          <w:sz w:val="32"/>
          <w:szCs w:val="32"/>
        </w:rPr>
        <w:t>月</w:t>
      </w:r>
    </w:p>
    <w:p w:rsidR="009F7295" w:rsidRPr="009F7295" w:rsidRDefault="009F7295" w:rsidP="009F7295">
      <w:pPr>
        <w:rPr>
          <w:rFonts w:ascii="宋体" w:hAnsi="宋体"/>
          <w:sz w:val="32"/>
          <w:szCs w:val="32"/>
        </w:rPr>
      </w:pPr>
    </w:p>
    <w:p w:rsidR="009F7295" w:rsidRPr="009F7295" w:rsidRDefault="009F7295" w:rsidP="009F7295">
      <w:pPr>
        <w:rPr>
          <w:rFonts w:ascii="宋体" w:hAnsi="宋体"/>
          <w:sz w:val="32"/>
          <w:szCs w:val="32"/>
        </w:rPr>
      </w:pPr>
    </w:p>
    <w:p w:rsidR="009F7295" w:rsidRPr="009F7295" w:rsidRDefault="009F7295" w:rsidP="009F7295">
      <w:pPr>
        <w:rPr>
          <w:rFonts w:ascii="宋体" w:hAnsi="宋体"/>
          <w:sz w:val="32"/>
          <w:szCs w:val="32"/>
        </w:rPr>
      </w:pPr>
    </w:p>
    <w:p w:rsidR="009F7295" w:rsidRPr="009F7295" w:rsidRDefault="009F7295" w:rsidP="009F7295">
      <w:pPr>
        <w:jc w:val="center"/>
        <w:rPr>
          <w:rFonts w:ascii="宋体" w:hAnsi="宋体"/>
          <w:sz w:val="32"/>
          <w:szCs w:val="32"/>
        </w:rPr>
      </w:pPr>
    </w:p>
    <w:p w:rsidR="007E6D30" w:rsidRDefault="009E40EE">
      <w:pPr>
        <w:pageBreakBefore/>
        <w:spacing w:line="540" w:lineRule="exact"/>
        <w:jc w:val="center"/>
        <w:rPr>
          <w:rFonts w:ascii="宋体" w:hAnsi="宋体" w:cs="宋体"/>
          <w:b/>
          <w:sz w:val="44"/>
          <w:szCs w:val="44"/>
        </w:rPr>
      </w:pPr>
      <w:r>
        <w:rPr>
          <w:rFonts w:ascii="宋体" w:hAnsi="宋体" w:cs="宋体" w:hint="eastAsia"/>
          <w:sz w:val="44"/>
          <w:szCs w:val="44"/>
        </w:rPr>
        <w:lastRenderedPageBreak/>
        <w:t xml:space="preserve"> </w:t>
      </w:r>
      <w:r>
        <w:rPr>
          <w:rFonts w:ascii="宋体" w:hAnsi="宋体" w:cs="宋体" w:hint="eastAsia"/>
          <w:b/>
          <w:sz w:val="44"/>
          <w:szCs w:val="44"/>
        </w:rPr>
        <w:t>目  录</w:t>
      </w:r>
    </w:p>
    <w:p w:rsidR="007E6D30" w:rsidRDefault="007E6D30">
      <w:pPr>
        <w:pStyle w:val="Style11"/>
        <w:tabs>
          <w:tab w:val="right" w:leader="dot" w:pos="8306"/>
        </w:tabs>
        <w:rPr>
          <w:rFonts w:ascii="宋体" w:hAnsi="宋体" w:cs="宋体"/>
          <w:caps/>
          <w:szCs w:val="21"/>
        </w:rPr>
      </w:pPr>
    </w:p>
    <w:p w:rsidR="007E6D30" w:rsidRDefault="009E40EE">
      <w:pPr>
        <w:pStyle w:val="Style11"/>
        <w:tabs>
          <w:tab w:val="right" w:leader="dot" w:pos="8306"/>
        </w:tabs>
        <w:rPr>
          <w:b/>
          <w:sz w:val="24"/>
        </w:rPr>
      </w:pPr>
      <w:r>
        <w:rPr>
          <w:rFonts w:cs="宋体" w:hint="eastAsia"/>
          <w:b/>
          <w:szCs w:val="21"/>
        </w:rPr>
        <w:fldChar w:fldCharType="begin"/>
      </w:r>
      <w:r>
        <w:rPr>
          <w:rFonts w:cs="宋体" w:hint="eastAsia"/>
          <w:b/>
          <w:szCs w:val="21"/>
        </w:rPr>
        <w:instrText xml:space="preserve"> TOC \o "1-3" \h \z \u </w:instrText>
      </w:r>
      <w:r>
        <w:rPr>
          <w:rFonts w:cs="宋体" w:hint="eastAsia"/>
          <w:b/>
          <w:szCs w:val="21"/>
        </w:rPr>
        <w:fldChar w:fldCharType="separate"/>
      </w:r>
      <w:hyperlink w:anchor="_Toc12413" w:history="1">
        <w:r>
          <w:rPr>
            <w:rFonts w:hint="eastAsia"/>
            <w:b/>
            <w:bCs/>
            <w:sz w:val="24"/>
          </w:rPr>
          <w:t>第一章 比选内容及标准</w:t>
        </w:r>
        <w:r>
          <w:rPr>
            <w:b/>
            <w:sz w:val="24"/>
          </w:rPr>
          <w:tab/>
        </w:r>
        <w:r>
          <w:rPr>
            <w:b/>
            <w:sz w:val="24"/>
          </w:rPr>
          <w:fldChar w:fldCharType="begin"/>
        </w:r>
        <w:r>
          <w:rPr>
            <w:b/>
            <w:sz w:val="24"/>
          </w:rPr>
          <w:instrText xml:space="preserve"> PAGEREF _Toc12413 \h </w:instrText>
        </w:r>
        <w:r>
          <w:rPr>
            <w:b/>
            <w:sz w:val="24"/>
          </w:rPr>
        </w:r>
        <w:r>
          <w:rPr>
            <w:b/>
            <w:sz w:val="24"/>
          </w:rPr>
          <w:fldChar w:fldCharType="separate"/>
        </w:r>
        <w:r>
          <w:rPr>
            <w:b/>
            <w:sz w:val="24"/>
          </w:rPr>
          <w:t>4</w:t>
        </w:r>
        <w:r>
          <w:rPr>
            <w:b/>
            <w:sz w:val="24"/>
          </w:rPr>
          <w:fldChar w:fldCharType="end"/>
        </w:r>
      </w:hyperlink>
    </w:p>
    <w:p w:rsidR="007E6D30" w:rsidRDefault="003A2873">
      <w:pPr>
        <w:pStyle w:val="Style11"/>
        <w:tabs>
          <w:tab w:val="right" w:leader="dot" w:pos="8306"/>
        </w:tabs>
        <w:rPr>
          <w:b/>
          <w:sz w:val="24"/>
        </w:rPr>
      </w:pPr>
      <w:hyperlink w:anchor="_Toc12554" w:history="1">
        <w:r w:rsidR="009E40EE">
          <w:rPr>
            <w:rFonts w:hint="eastAsia"/>
            <w:b/>
            <w:bCs/>
            <w:sz w:val="24"/>
          </w:rPr>
          <w:t>第二章 比选方式和标准</w:t>
        </w:r>
        <w:r w:rsidR="009E40EE">
          <w:rPr>
            <w:b/>
            <w:sz w:val="24"/>
          </w:rPr>
          <w:tab/>
        </w:r>
        <w:r w:rsidR="009E40EE">
          <w:rPr>
            <w:b/>
            <w:sz w:val="24"/>
          </w:rPr>
          <w:fldChar w:fldCharType="begin"/>
        </w:r>
        <w:r w:rsidR="009E40EE">
          <w:rPr>
            <w:b/>
            <w:sz w:val="24"/>
          </w:rPr>
          <w:instrText xml:space="preserve"> PAGEREF _Toc12554 \h </w:instrText>
        </w:r>
        <w:r w:rsidR="009E40EE">
          <w:rPr>
            <w:b/>
            <w:sz w:val="24"/>
          </w:rPr>
        </w:r>
        <w:r w:rsidR="009E40EE">
          <w:rPr>
            <w:b/>
            <w:sz w:val="24"/>
          </w:rPr>
          <w:fldChar w:fldCharType="separate"/>
        </w:r>
        <w:r w:rsidR="009E40EE">
          <w:rPr>
            <w:b/>
            <w:sz w:val="24"/>
          </w:rPr>
          <w:t>14</w:t>
        </w:r>
        <w:r w:rsidR="009E40EE">
          <w:rPr>
            <w:b/>
            <w:sz w:val="24"/>
          </w:rPr>
          <w:fldChar w:fldCharType="end"/>
        </w:r>
      </w:hyperlink>
    </w:p>
    <w:p w:rsidR="007E6D30" w:rsidRDefault="003A2873">
      <w:pPr>
        <w:pStyle w:val="Style11"/>
        <w:tabs>
          <w:tab w:val="right" w:leader="dot" w:pos="8306"/>
        </w:tabs>
        <w:rPr>
          <w:b/>
          <w:sz w:val="24"/>
        </w:rPr>
      </w:pPr>
      <w:hyperlink w:anchor="_Toc17502" w:history="1">
        <w:r w:rsidR="009E40EE">
          <w:rPr>
            <w:rFonts w:hint="eastAsia"/>
            <w:b/>
            <w:bCs/>
            <w:sz w:val="24"/>
          </w:rPr>
          <w:t>第三章 比选程序</w:t>
        </w:r>
        <w:r w:rsidR="009E40EE">
          <w:rPr>
            <w:b/>
            <w:sz w:val="24"/>
          </w:rPr>
          <w:tab/>
        </w:r>
        <w:r w:rsidR="009E40EE">
          <w:rPr>
            <w:b/>
            <w:sz w:val="24"/>
          </w:rPr>
          <w:fldChar w:fldCharType="begin"/>
        </w:r>
        <w:r w:rsidR="009E40EE">
          <w:rPr>
            <w:b/>
            <w:sz w:val="24"/>
          </w:rPr>
          <w:instrText xml:space="preserve"> PAGEREF _Toc17502 \h </w:instrText>
        </w:r>
        <w:r w:rsidR="009E40EE">
          <w:rPr>
            <w:b/>
            <w:sz w:val="24"/>
          </w:rPr>
        </w:r>
        <w:r w:rsidR="009E40EE">
          <w:rPr>
            <w:b/>
            <w:sz w:val="24"/>
          </w:rPr>
          <w:fldChar w:fldCharType="separate"/>
        </w:r>
        <w:r w:rsidR="009E40EE">
          <w:rPr>
            <w:b/>
            <w:sz w:val="24"/>
          </w:rPr>
          <w:t>16</w:t>
        </w:r>
        <w:r w:rsidR="009E40EE">
          <w:rPr>
            <w:b/>
            <w:sz w:val="24"/>
          </w:rPr>
          <w:fldChar w:fldCharType="end"/>
        </w:r>
      </w:hyperlink>
    </w:p>
    <w:p w:rsidR="007E6D30" w:rsidRDefault="003A2873">
      <w:pPr>
        <w:pStyle w:val="Style11"/>
        <w:tabs>
          <w:tab w:val="right" w:leader="dot" w:pos="8306"/>
        </w:tabs>
        <w:rPr>
          <w:b/>
          <w:sz w:val="24"/>
        </w:rPr>
      </w:pPr>
      <w:hyperlink w:anchor="_Toc897" w:history="1">
        <w:r w:rsidR="009E40EE">
          <w:rPr>
            <w:rFonts w:hint="eastAsia"/>
            <w:b/>
            <w:bCs/>
            <w:sz w:val="24"/>
          </w:rPr>
          <w:t>第四章 参选文件格式</w:t>
        </w:r>
        <w:r w:rsidR="009E40EE">
          <w:rPr>
            <w:b/>
            <w:sz w:val="24"/>
          </w:rPr>
          <w:tab/>
        </w:r>
        <w:r w:rsidR="009E40EE">
          <w:rPr>
            <w:b/>
            <w:sz w:val="24"/>
          </w:rPr>
          <w:fldChar w:fldCharType="begin"/>
        </w:r>
        <w:r w:rsidR="009E40EE">
          <w:rPr>
            <w:b/>
            <w:sz w:val="24"/>
          </w:rPr>
          <w:instrText xml:space="preserve"> PAGEREF _Toc897 \h </w:instrText>
        </w:r>
        <w:r w:rsidR="009E40EE">
          <w:rPr>
            <w:b/>
            <w:sz w:val="24"/>
          </w:rPr>
        </w:r>
        <w:r w:rsidR="009E40EE">
          <w:rPr>
            <w:b/>
            <w:sz w:val="24"/>
          </w:rPr>
          <w:fldChar w:fldCharType="separate"/>
        </w:r>
        <w:r w:rsidR="009E40EE">
          <w:rPr>
            <w:b/>
            <w:sz w:val="24"/>
          </w:rPr>
          <w:t>17</w:t>
        </w:r>
        <w:r w:rsidR="009E40EE">
          <w:rPr>
            <w:b/>
            <w:sz w:val="24"/>
          </w:rPr>
          <w:fldChar w:fldCharType="end"/>
        </w:r>
      </w:hyperlink>
    </w:p>
    <w:p w:rsidR="007E6D30" w:rsidRDefault="003A2873">
      <w:pPr>
        <w:pStyle w:val="Style11"/>
        <w:tabs>
          <w:tab w:val="right" w:leader="dot" w:pos="8306"/>
        </w:tabs>
        <w:rPr>
          <w:b/>
          <w:sz w:val="24"/>
        </w:rPr>
      </w:pPr>
      <w:hyperlink w:anchor="_Toc31314" w:history="1">
        <w:r w:rsidR="009E40EE">
          <w:rPr>
            <w:rFonts w:hint="eastAsia"/>
            <w:b/>
            <w:bCs/>
            <w:sz w:val="24"/>
          </w:rPr>
          <w:t>第五章 合同格式</w:t>
        </w:r>
        <w:r w:rsidR="009E40EE">
          <w:rPr>
            <w:b/>
            <w:sz w:val="24"/>
          </w:rPr>
          <w:tab/>
        </w:r>
        <w:r w:rsidR="009E40EE">
          <w:rPr>
            <w:b/>
            <w:sz w:val="24"/>
          </w:rPr>
          <w:fldChar w:fldCharType="begin"/>
        </w:r>
        <w:r w:rsidR="009E40EE">
          <w:rPr>
            <w:b/>
            <w:sz w:val="24"/>
          </w:rPr>
          <w:instrText xml:space="preserve"> PAGEREF _Toc31314 \h </w:instrText>
        </w:r>
        <w:r w:rsidR="009E40EE">
          <w:rPr>
            <w:b/>
            <w:sz w:val="24"/>
          </w:rPr>
        </w:r>
        <w:r w:rsidR="009E40EE">
          <w:rPr>
            <w:b/>
            <w:sz w:val="24"/>
          </w:rPr>
          <w:fldChar w:fldCharType="separate"/>
        </w:r>
        <w:r w:rsidR="009E40EE">
          <w:rPr>
            <w:b/>
            <w:sz w:val="24"/>
          </w:rPr>
          <w:t>26</w:t>
        </w:r>
        <w:r w:rsidR="009E40EE">
          <w:rPr>
            <w:b/>
            <w:sz w:val="24"/>
          </w:rPr>
          <w:fldChar w:fldCharType="end"/>
        </w:r>
      </w:hyperlink>
    </w:p>
    <w:p w:rsidR="007E6D30" w:rsidRDefault="009E40EE">
      <w:pPr>
        <w:spacing w:line="360" w:lineRule="auto"/>
        <w:rPr>
          <w:rFonts w:ascii="宋体" w:hAnsi="宋体" w:cs="宋体"/>
          <w:sz w:val="24"/>
        </w:rPr>
      </w:pPr>
      <w:r>
        <w:rPr>
          <w:rFonts w:ascii="等线" w:hAnsi="等线" w:cs="宋体" w:hint="eastAsia"/>
          <w:b/>
          <w:caps/>
          <w:szCs w:val="21"/>
        </w:rPr>
        <w:fldChar w:fldCharType="end"/>
      </w:r>
      <w:bookmarkStart w:id="0" w:name="_Toc298053734"/>
      <w:bookmarkStart w:id="1" w:name="_Toc298053883"/>
    </w:p>
    <w:bookmarkEnd w:id="0"/>
    <w:bookmarkEnd w:id="1"/>
    <w:p w:rsidR="007E6D30" w:rsidRDefault="009E40EE">
      <w:pPr>
        <w:pStyle w:val="a3"/>
        <w:spacing w:line="240" w:lineRule="auto"/>
        <w:jc w:val="center"/>
        <w:rPr>
          <w:rFonts w:ascii="宋体" w:hAnsi="宋体" w:cs="宋体"/>
          <w:b/>
          <w:bCs/>
          <w:sz w:val="32"/>
          <w:szCs w:val="32"/>
          <w:u w:val="none"/>
        </w:rPr>
      </w:pPr>
      <w:r>
        <w:rPr>
          <w:rFonts w:ascii="宋体" w:hAnsi="宋体" w:cs="宋体" w:hint="eastAsia"/>
          <w:sz w:val="32"/>
          <w:szCs w:val="32"/>
        </w:rPr>
        <w:br w:type="page"/>
      </w:r>
      <w:r>
        <w:rPr>
          <w:rFonts w:ascii="宋体" w:hAnsi="宋体" w:cs="宋体" w:hint="eastAsia"/>
          <w:b/>
          <w:bCs/>
          <w:sz w:val="32"/>
          <w:szCs w:val="32"/>
          <w:u w:val="none"/>
        </w:rPr>
        <w:lastRenderedPageBreak/>
        <w:t>中国音乐学院</w:t>
      </w:r>
      <w:r w:rsidR="009F7295" w:rsidRPr="009F7295">
        <w:rPr>
          <w:rFonts w:ascii="等线" w:hAnsi="等线" w:cs="Arial" w:hint="eastAsia"/>
          <w:b/>
          <w:sz w:val="32"/>
          <w:szCs w:val="32"/>
        </w:rPr>
        <w:t>校庆专项</w:t>
      </w:r>
      <w:r w:rsidR="009F7295" w:rsidRPr="009F7295">
        <w:rPr>
          <w:rFonts w:ascii="等线" w:hAnsi="等线" w:cs="Arial" w:hint="eastAsia"/>
          <w:b/>
          <w:sz w:val="32"/>
          <w:szCs w:val="32"/>
        </w:rPr>
        <w:t>-</w:t>
      </w:r>
      <w:r w:rsidR="009F7295" w:rsidRPr="009F7295">
        <w:rPr>
          <w:rFonts w:ascii="等线" w:hAnsi="等线" w:cs="Arial" w:hint="eastAsia"/>
          <w:b/>
          <w:sz w:val="32"/>
          <w:szCs w:val="32"/>
        </w:rPr>
        <w:t>校友服务线上平台</w:t>
      </w:r>
      <w:r>
        <w:rPr>
          <w:rFonts w:ascii="宋体" w:hAnsi="宋体" w:cs="宋体" w:hint="eastAsia"/>
          <w:b/>
          <w:bCs/>
          <w:sz w:val="32"/>
          <w:szCs w:val="32"/>
          <w:u w:val="none"/>
        </w:rPr>
        <w:t>采购项目</w:t>
      </w:r>
    </w:p>
    <w:p w:rsidR="007E6D30" w:rsidRDefault="009E40EE">
      <w:pPr>
        <w:pStyle w:val="a3"/>
        <w:spacing w:line="240" w:lineRule="auto"/>
        <w:jc w:val="center"/>
        <w:rPr>
          <w:rFonts w:ascii="宋体" w:hAnsi="宋体" w:cs="宋体"/>
          <w:b/>
          <w:bCs/>
          <w:sz w:val="32"/>
          <w:szCs w:val="32"/>
          <w:u w:val="none"/>
        </w:rPr>
      </w:pPr>
      <w:r>
        <w:rPr>
          <w:rFonts w:ascii="宋体" w:hAnsi="宋体" w:cs="宋体" w:hint="eastAsia"/>
          <w:b/>
          <w:bCs/>
          <w:sz w:val="32"/>
          <w:szCs w:val="32"/>
          <w:u w:val="none"/>
        </w:rPr>
        <w:t>比选邀请</w:t>
      </w:r>
    </w:p>
    <w:p w:rsidR="007E6D30" w:rsidRDefault="007E6D30">
      <w:pPr>
        <w:pStyle w:val="a3"/>
        <w:spacing w:line="240" w:lineRule="auto"/>
        <w:jc w:val="center"/>
        <w:rPr>
          <w:rFonts w:ascii="宋体" w:hAnsi="宋体" w:cs="宋体"/>
          <w:sz w:val="32"/>
          <w:szCs w:val="32"/>
          <w:u w:val="none"/>
        </w:rPr>
      </w:pPr>
    </w:p>
    <w:p w:rsidR="007E6D30" w:rsidRDefault="009E40EE">
      <w:pPr>
        <w:ind w:firstLineChars="200" w:firstLine="480"/>
        <w:rPr>
          <w:rFonts w:eastAsia="等线" w:cs="Arial"/>
          <w:sz w:val="24"/>
        </w:rPr>
      </w:pPr>
      <w:r>
        <w:rPr>
          <w:rFonts w:eastAsia="等线" w:cs="Arial" w:hint="eastAsia"/>
          <w:sz w:val="24"/>
        </w:rPr>
        <w:t>现中国音乐学院</w:t>
      </w:r>
      <w:r w:rsidR="009F7295" w:rsidRPr="009F7295">
        <w:rPr>
          <w:rFonts w:eastAsia="等线" w:cs="Arial" w:hint="eastAsia"/>
          <w:sz w:val="24"/>
          <w:u w:val="single"/>
        </w:rPr>
        <w:t>校庆专项</w:t>
      </w:r>
      <w:r w:rsidR="009F7295" w:rsidRPr="009F7295">
        <w:rPr>
          <w:rFonts w:eastAsia="等线" w:cs="Arial" w:hint="eastAsia"/>
          <w:sz w:val="24"/>
          <w:u w:val="single"/>
        </w:rPr>
        <w:t>-</w:t>
      </w:r>
      <w:r w:rsidR="009F7295" w:rsidRPr="009F7295">
        <w:rPr>
          <w:rFonts w:eastAsia="等线" w:cs="Arial" w:hint="eastAsia"/>
          <w:sz w:val="24"/>
          <w:u w:val="single"/>
        </w:rPr>
        <w:t>校友服务线上平台</w:t>
      </w:r>
      <w:r>
        <w:rPr>
          <w:rFonts w:eastAsia="等线" w:cs="Arial" w:hint="eastAsia"/>
          <w:sz w:val="24"/>
        </w:rPr>
        <w:t>项目进行比选，邀请符合资格条件的服务商</w:t>
      </w:r>
      <w:r>
        <w:rPr>
          <w:rFonts w:eastAsia="等线" w:cs="Arial" w:hint="eastAsia"/>
          <w:sz w:val="24"/>
        </w:rPr>
        <w:t>/</w:t>
      </w:r>
      <w:r>
        <w:rPr>
          <w:rFonts w:eastAsia="等线" w:cs="Arial" w:hint="eastAsia"/>
          <w:sz w:val="24"/>
        </w:rPr>
        <w:t>供应商参加该项目的比选。</w:t>
      </w:r>
    </w:p>
    <w:p w:rsidR="007E6D30" w:rsidRDefault="009E40EE">
      <w:pPr>
        <w:rPr>
          <w:rFonts w:eastAsia="等线" w:cs="Arial"/>
          <w:sz w:val="24"/>
        </w:rPr>
      </w:pPr>
      <w:r>
        <w:rPr>
          <w:rFonts w:eastAsia="等线" w:cs="Arial" w:hint="eastAsia"/>
          <w:sz w:val="24"/>
        </w:rPr>
        <w:t>1</w:t>
      </w:r>
      <w:r>
        <w:rPr>
          <w:rFonts w:eastAsia="等线" w:cs="Arial" w:hint="eastAsia"/>
          <w:sz w:val="24"/>
        </w:rPr>
        <w:t>、比选人名称：</w:t>
      </w:r>
      <w:r>
        <w:rPr>
          <w:rFonts w:eastAsia="等线" w:cs="Arial"/>
          <w:sz w:val="24"/>
          <w:u w:val="single"/>
        </w:rPr>
        <w:t xml:space="preserve"> </w:t>
      </w:r>
      <w:r>
        <w:rPr>
          <w:rFonts w:eastAsia="等线" w:cs="Arial" w:hint="eastAsia"/>
          <w:sz w:val="24"/>
          <w:u w:val="single"/>
        </w:rPr>
        <w:t>中国音乐学院网络信息中心</w:t>
      </w:r>
      <w:r>
        <w:rPr>
          <w:rFonts w:eastAsia="等线" w:cs="Arial"/>
          <w:sz w:val="24"/>
          <w:u w:val="single"/>
        </w:rPr>
        <w:t xml:space="preserve"> </w:t>
      </w:r>
      <w:r>
        <w:rPr>
          <w:rFonts w:eastAsia="等线" w:hint="eastAsia"/>
          <w:sz w:val="24"/>
        </w:rPr>
        <w:t>部门</w:t>
      </w:r>
    </w:p>
    <w:p w:rsidR="007E6D30" w:rsidRDefault="009E40EE">
      <w:pPr>
        <w:ind w:firstLineChars="150" w:firstLine="360"/>
        <w:rPr>
          <w:rFonts w:eastAsia="等线" w:cs="Arial"/>
          <w:sz w:val="24"/>
        </w:rPr>
      </w:pPr>
      <w:r>
        <w:rPr>
          <w:rFonts w:eastAsia="等线" w:cs="Arial" w:hint="eastAsia"/>
          <w:sz w:val="24"/>
        </w:rPr>
        <w:t>比选人地址：</w:t>
      </w:r>
      <w:r>
        <w:rPr>
          <w:rFonts w:eastAsia="等线" w:hint="eastAsia"/>
          <w:sz w:val="24"/>
        </w:rPr>
        <w:t>北京市朝阳区</w:t>
      </w:r>
      <w:proofErr w:type="gramStart"/>
      <w:r>
        <w:rPr>
          <w:rFonts w:eastAsia="等线" w:hint="eastAsia"/>
          <w:sz w:val="24"/>
        </w:rPr>
        <w:t>安翔路</w:t>
      </w:r>
      <w:proofErr w:type="gramEnd"/>
      <w:r>
        <w:rPr>
          <w:rFonts w:eastAsia="等线"/>
          <w:sz w:val="24"/>
        </w:rPr>
        <w:t>1</w:t>
      </w:r>
      <w:r>
        <w:rPr>
          <w:rFonts w:eastAsia="等线"/>
          <w:sz w:val="24"/>
        </w:rPr>
        <w:t>号</w:t>
      </w:r>
    </w:p>
    <w:p w:rsidR="007E6D30" w:rsidRDefault="009E40EE">
      <w:pPr>
        <w:ind w:firstLineChars="150" w:firstLine="360"/>
        <w:rPr>
          <w:rFonts w:eastAsia="等线" w:cs="Arial"/>
          <w:sz w:val="24"/>
        </w:rPr>
      </w:pPr>
      <w:r>
        <w:rPr>
          <w:rFonts w:eastAsia="等线" w:cs="Arial" w:hint="eastAsia"/>
          <w:sz w:val="24"/>
        </w:rPr>
        <w:t>联系方式：</w:t>
      </w:r>
      <w:r>
        <w:rPr>
          <w:rFonts w:eastAsia="等线" w:cs="Arial" w:hint="eastAsia"/>
          <w:sz w:val="24"/>
        </w:rPr>
        <w:t>6</w:t>
      </w:r>
      <w:r>
        <w:rPr>
          <w:rFonts w:eastAsia="等线" w:cs="Arial"/>
          <w:sz w:val="24"/>
        </w:rPr>
        <w:t>4887422</w:t>
      </w:r>
    </w:p>
    <w:p w:rsidR="007E6D30" w:rsidRDefault="009E40EE">
      <w:pPr>
        <w:rPr>
          <w:rFonts w:eastAsia="等线" w:cs="Arial"/>
          <w:sz w:val="24"/>
        </w:rPr>
      </w:pPr>
      <w:r>
        <w:rPr>
          <w:rFonts w:eastAsia="等线" w:cs="Arial" w:hint="eastAsia"/>
          <w:sz w:val="24"/>
        </w:rPr>
        <w:t>2</w:t>
      </w:r>
      <w:r>
        <w:rPr>
          <w:rFonts w:eastAsia="等线" w:cs="Arial" w:hint="eastAsia"/>
          <w:sz w:val="24"/>
        </w:rPr>
        <w:t>、项目名称：</w:t>
      </w:r>
      <w:r>
        <w:rPr>
          <w:rFonts w:eastAsia="等线" w:hint="eastAsia"/>
          <w:sz w:val="24"/>
        </w:rPr>
        <w:t xml:space="preserve"> </w:t>
      </w:r>
      <w:r w:rsidR="009F7295" w:rsidRPr="009F7295">
        <w:rPr>
          <w:rFonts w:eastAsia="等线" w:hint="eastAsia"/>
          <w:sz w:val="24"/>
        </w:rPr>
        <w:t>校庆专项</w:t>
      </w:r>
      <w:r w:rsidR="009F7295" w:rsidRPr="009F7295">
        <w:rPr>
          <w:rFonts w:eastAsia="等线" w:hint="eastAsia"/>
          <w:sz w:val="24"/>
        </w:rPr>
        <w:t>-</w:t>
      </w:r>
      <w:r w:rsidR="009F7295" w:rsidRPr="009F7295">
        <w:rPr>
          <w:rFonts w:eastAsia="等线" w:hint="eastAsia"/>
          <w:sz w:val="24"/>
        </w:rPr>
        <w:t>校友服务线上平台</w:t>
      </w:r>
    </w:p>
    <w:p w:rsidR="007E6D30" w:rsidRDefault="009E40EE">
      <w:pPr>
        <w:widowControl/>
        <w:jc w:val="left"/>
        <w:rPr>
          <w:rFonts w:eastAsia="等线" w:cs="Arial"/>
          <w:sz w:val="24"/>
        </w:rPr>
      </w:pPr>
      <w:r>
        <w:rPr>
          <w:rFonts w:eastAsia="等线" w:cs="Arial"/>
          <w:sz w:val="24"/>
        </w:rPr>
        <w:t>3</w:t>
      </w:r>
      <w:r>
        <w:rPr>
          <w:rFonts w:eastAsia="等线" w:cs="Arial" w:hint="eastAsia"/>
          <w:sz w:val="24"/>
        </w:rPr>
        <w:t>、</w:t>
      </w:r>
      <w:r>
        <w:rPr>
          <w:rFonts w:eastAsia="等线" w:cs="Arial"/>
          <w:sz w:val="24"/>
        </w:rPr>
        <w:t>比选</w:t>
      </w:r>
      <w:r>
        <w:rPr>
          <w:rFonts w:eastAsia="等线" w:cs="Arial" w:hint="eastAsia"/>
          <w:sz w:val="24"/>
        </w:rPr>
        <w:t>内容：</w:t>
      </w:r>
      <w:r w:rsidR="009F7295" w:rsidRPr="009F7295">
        <w:rPr>
          <w:rFonts w:eastAsia="等线" w:hint="eastAsia"/>
          <w:sz w:val="24"/>
        </w:rPr>
        <w:t>校友服务线上平台</w:t>
      </w:r>
    </w:p>
    <w:p w:rsidR="007E6D30" w:rsidRDefault="009E40EE">
      <w:pPr>
        <w:widowControl/>
        <w:jc w:val="left"/>
        <w:rPr>
          <w:rFonts w:eastAsia="等线"/>
          <w:sz w:val="24"/>
        </w:rPr>
      </w:pPr>
      <w:r>
        <w:rPr>
          <w:rFonts w:eastAsia="等线"/>
          <w:sz w:val="24"/>
        </w:rPr>
        <w:t>4</w:t>
      </w:r>
      <w:r>
        <w:rPr>
          <w:rFonts w:eastAsia="等线" w:hint="eastAsia"/>
          <w:sz w:val="24"/>
        </w:rPr>
        <w:t>、比选预算金额：人民币</w:t>
      </w:r>
      <w:r w:rsidR="009F7295">
        <w:rPr>
          <w:rFonts w:eastAsia="等线"/>
          <w:sz w:val="24"/>
        </w:rPr>
        <w:t>29.7</w:t>
      </w:r>
      <w:r>
        <w:rPr>
          <w:rFonts w:eastAsia="等线" w:hint="eastAsia"/>
          <w:sz w:val="24"/>
        </w:rPr>
        <w:t>万元</w:t>
      </w:r>
    </w:p>
    <w:p w:rsidR="007E6D30" w:rsidRDefault="009E40EE">
      <w:pPr>
        <w:tabs>
          <w:tab w:val="left" w:pos="720"/>
        </w:tabs>
        <w:rPr>
          <w:rFonts w:eastAsia="等线"/>
          <w:sz w:val="24"/>
        </w:rPr>
      </w:pPr>
      <w:r>
        <w:rPr>
          <w:rFonts w:eastAsia="等线"/>
          <w:sz w:val="24"/>
        </w:rPr>
        <w:t>5</w:t>
      </w:r>
      <w:r>
        <w:rPr>
          <w:rFonts w:eastAsia="等线" w:hint="eastAsia"/>
          <w:sz w:val="24"/>
        </w:rPr>
        <w:t>、服务商</w:t>
      </w:r>
      <w:bookmarkStart w:id="2" w:name="_Hlk42018422"/>
      <w:r>
        <w:rPr>
          <w:rFonts w:eastAsia="等线" w:hint="eastAsia"/>
          <w:sz w:val="24"/>
        </w:rPr>
        <w:t>/</w:t>
      </w:r>
      <w:r>
        <w:rPr>
          <w:rFonts w:eastAsia="等线" w:hint="eastAsia"/>
          <w:sz w:val="24"/>
        </w:rPr>
        <w:t>供应商</w:t>
      </w:r>
      <w:bookmarkEnd w:id="2"/>
      <w:r>
        <w:rPr>
          <w:rFonts w:eastAsia="等线" w:hint="eastAsia"/>
          <w:sz w:val="24"/>
        </w:rPr>
        <w:t>资格必须符合下列要求：</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hint="eastAsia"/>
          <w:kern w:val="0"/>
          <w:sz w:val="24"/>
          <w:lang w:val="zh-CN"/>
        </w:rPr>
        <w:t>1</w:t>
      </w:r>
      <w:r>
        <w:rPr>
          <w:rFonts w:eastAsia="等线" w:cs="宋体" w:hint="eastAsia"/>
          <w:kern w:val="0"/>
          <w:sz w:val="24"/>
          <w:lang w:val="zh-CN"/>
        </w:rPr>
        <w:t>）在中华人民共和国境内注册的、具有独立承担民事责任的能力的供应商；</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hint="eastAsia"/>
          <w:kern w:val="0"/>
          <w:sz w:val="24"/>
          <w:lang w:val="zh-CN"/>
        </w:rPr>
        <w:t>2</w:t>
      </w:r>
      <w:r>
        <w:rPr>
          <w:rFonts w:eastAsia="等线" w:cs="宋体" w:hint="eastAsia"/>
          <w:kern w:val="0"/>
          <w:sz w:val="24"/>
          <w:lang w:val="zh-CN"/>
        </w:rPr>
        <w:t>）具有良好的商业信誉和健全的财务会计制度；</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hint="eastAsia"/>
          <w:kern w:val="0"/>
          <w:sz w:val="24"/>
          <w:lang w:val="zh-CN"/>
        </w:rPr>
        <w:t>3</w:t>
      </w:r>
      <w:r>
        <w:rPr>
          <w:rFonts w:eastAsia="等线" w:cs="宋体" w:hint="eastAsia"/>
          <w:kern w:val="0"/>
          <w:sz w:val="24"/>
          <w:lang w:val="zh-CN"/>
        </w:rPr>
        <w:t>）有依法缴纳税收和社会保障资金的良好记录；</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4</w:t>
      </w:r>
      <w:r>
        <w:rPr>
          <w:rFonts w:eastAsia="等线" w:cs="宋体" w:hint="eastAsia"/>
          <w:kern w:val="0"/>
          <w:sz w:val="24"/>
          <w:lang w:val="zh-CN"/>
        </w:rPr>
        <w:t>）近三年内，在经营活动中没有重大违法记录；</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5</w:t>
      </w:r>
      <w:r>
        <w:rPr>
          <w:rFonts w:eastAsia="等线" w:cs="宋体" w:hint="eastAsia"/>
          <w:kern w:val="0"/>
          <w:sz w:val="24"/>
          <w:lang w:val="zh-CN"/>
        </w:rPr>
        <w:t>）本项目不接受联合体参加比选；</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6</w:t>
      </w:r>
      <w:r>
        <w:rPr>
          <w:rFonts w:eastAsia="等线" w:cs="宋体" w:hint="eastAsia"/>
          <w:kern w:val="0"/>
          <w:sz w:val="24"/>
          <w:lang w:val="zh-CN"/>
        </w:rPr>
        <w:t>）通过“信用中国”网站（</w:t>
      </w:r>
      <w:r>
        <w:rPr>
          <w:rFonts w:eastAsia="等线" w:cs="宋体" w:hint="eastAsia"/>
          <w:kern w:val="0"/>
          <w:sz w:val="24"/>
          <w:lang w:val="zh-CN"/>
        </w:rPr>
        <w:t>www.creditchina.gov.cn</w:t>
      </w:r>
      <w:r>
        <w:rPr>
          <w:rFonts w:eastAsia="等线" w:cs="宋体" w:hint="eastAsia"/>
          <w:kern w:val="0"/>
          <w:sz w:val="24"/>
          <w:lang w:val="zh-CN"/>
        </w:rPr>
        <w:t>）和“天眼查”网站（</w:t>
      </w:r>
      <w:r>
        <w:rPr>
          <w:rFonts w:eastAsia="等线" w:cs="宋体" w:hint="eastAsia"/>
          <w:kern w:val="0"/>
          <w:sz w:val="24"/>
          <w:lang w:val="zh-CN"/>
        </w:rPr>
        <w:t>www.tianyancha.com</w:t>
      </w:r>
      <w:r>
        <w:rPr>
          <w:rFonts w:eastAsia="等线" w:cs="宋体"/>
          <w:kern w:val="0"/>
          <w:sz w:val="24"/>
          <w:lang w:val="zh-CN"/>
        </w:rPr>
        <w:t>）</w:t>
      </w:r>
      <w:r>
        <w:rPr>
          <w:rFonts w:eastAsia="等线" w:cs="宋体" w:hint="eastAsia"/>
          <w:kern w:val="0"/>
          <w:sz w:val="24"/>
          <w:lang w:val="zh-CN"/>
        </w:rPr>
        <w:t>查询信用记录（截止时间点为响应截止时间），被列入失信被执行人、重大税收违法案件当事人名单或政府采购严重违法失信行为记录名单的供应商，没有资格参加本项目的比选活动；</w:t>
      </w:r>
      <w:r>
        <w:rPr>
          <w:rFonts w:eastAsia="等线" w:cs="宋体" w:hint="eastAsia"/>
          <w:kern w:val="0"/>
          <w:sz w:val="24"/>
          <w:lang w:val="zh-CN"/>
        </w:rPr>
        <w:t xml:space="preserve"> </w:t>
      </w:r>
    </w:p>
    <w:p w:rsidR="007E6D30" w:rsidRDefault="009E40EE">
      <w:pPr>
        <w:tabs>
          <w:tab w:val="left" w:pos="720"/>
        </w:tabs>
        <w:autoSpaceDE w:val="0"/>
        <w:autoSpaceDN w:val="0"/>
        <w:adjustRightInd w:val="0"/>
        <w:ind w:right="17"/>
        <w:jc w:val="left"/>
        <w:rPr>
          <w:rFonts w:eastAsia="等线" w:cs="宋体"/>
          <w:kern w:val="0"/>
          <w:sz w:val="24"/>
          <w:lang w:val="zh-CN"/>
        </w:rPr>
      </w:pPr>
      <w:r>
        <w:rPr>
          <w:rFonts w:eastAsia="等线" w:cs="宋体" w:hint="eastAsia"/>
          <w:kern w:val="0"/>
          <w:sz w:val="24"/>
          <w:lang w:val="zh-CN"/>
        </w:rPr>
        <w:t>（</w:t>
      </w:r>
      <w:r>
        <w:rPr>
          <w:rFonts w:eastAsia="等线" w:cs="宋体"/>
          <w:kern w:val="0"/>
          <w:sz w:val="24"/>
          <w:lang w:val="zh-CN"/>
        </w:rPr>
        <w:t>7</w:t>
      </w:r>
      <w:r>
        <w:rPr>
          <w:rFonts w:eastAsia="等线" w:cs="宋体" w:hint="eastAsia"/>
          <w:kern w:val="0"/>
          <w:sz w:val="24"/>
          <w:lang w:val="zh-CN"/>
        </w:rPr>
        <w:t>）法律、行政法规规定的其他条件。</w:t>
      </w:r>
    </w:p>
    <w:p w:rsidR="007E6D30" w:rsidRDefault="009E40EE">
      <w:pPr>
        <w:tabs>
          <w:tab w:val="left" w:pos="720"/>
        </w:tabs>
        <w:rPr>
          <w:rFonts w:eastAsia="等线" w:cs="宋体"/>
          <w:kern w:val="0"/>
          <w:sz w:val="24"/>
        </w:rPr>
      </w:pPr>
      <w:r>
        <w:rPr>
          <w:rFonts w:eastAsia="等线" w:cs="Arial"/>
          <w:sz w:val="24"/>
        </w:rPr>
        <w:t>6</w:t>
      </w:r>
      <w:r>
        <w:rPr>
          <w:rFonts w:eastAsia="等线" w:cs="Arial" w:hint="eastAsia"/>
          <w:sz w:val="24"/>
        </w:rPr>
        <w:t>、</w:t>
      </w:r>
      <w:r>
        <w:rPr>
          <w:rFonts w:eastAsia="等线" w:cs="宋体" w:hint="eastAsia"/>
          <w:kern w:val="0"/>
          <w:sz w:val="24"/>
        </w:rPr>
        <w:t>获取</w:t>
      </w:r>
      <w:r>
        <w:rPr>
          <w:rFonts w:eastAsia="等线" w:cs="宋体"/>
          <w:kern w:val="0"/>
          <w:sz w:val="24"/>
        </w:rPr>
        <w:t>比选文件时间：</w:t>
      </w:r>
      <w:r>
        <w:rPr>
          <w:rFonts w:eastAsia="等线" w:cs="宋体" w:hint="eastAsia"/>
          <w:kern w:val="0"/>
          <w:sz w:val="24"/>
        </w:rPr>
        <w:t xml:space="preserve"> </w:t>
      </w:r>
      <w:r>
        <w:rPr>
          <w:rFonts w:eastAsia="等线" w:cs="Arial"/>
          <w:sz w:val="24"/>
          <w:u w:val="single"/>
        </w:rPr>
        <w:t xml:space="preserve"> 2023 </w:t>
      </w:r>
      <w:r>
        <w:rPr>
          <w:rFonts w:eastAsia="等线" w:cs="宋体"/>
          <w:kern w:val="0"/>
          <w:sz w:val="24"/>
        </w:rPr>
        <w:t>年</w:t>
      </w:r>
      <w:r>
        <w:rPr>
          <w:rFonts w:eastAsia="等线" w:cs="宋体" w:hint="eastAsia"/>
          <w:kern w:val="0"/>
          <w:sz w:val="24"/>
          <w:u w:val="single"/>
        </w:rPr>
        <w:t xml:space="preserve"> </w:t>
      </w:r>
      <w:r w:rsidR="009F7295">
        <w:rPr>
          <w:rFonts w:eastAsia="等线" w:cs="Arial"/>
          <w:sz w:val="24"/>
          <w:u w:val="single"/>
        </w:rPr>
        <w:t>12</w:t>
      </w:r>
      <w:r>
        <w:rPr>
          <w:rFonts w:eastAsia="等线" w:cs="宋体"/>
          <w:kern w:val="0"/>
          <w:sz w:val="24"/>
        </w:rPr>
        <w:t>月</w:t>
      </w:r>
      <w:r w:rsidR="009F7295">
        <w:rPr>
          <w:rFonts w:eastAsia="等线" w:cs="Arial"/>
          <w:sz w:val="24"/>
          <w:u w:val="single"/>
        </w:rPr>
        <w:t>1</w:t>
      </w:r>
      <w:r>
        <w:rPr>
          <w:rFonts w:eastAsia="等线" w:cs="宋体"/>
          <w:kern w:val="0"/>
          <w:sz w:val="24"/>
        </w:rPr>
        <w:t>日至</w:t>
      </w:r>
      <w:r>
        <w:rPr>
          <w:rFonts w:eastAsia="等线" w:cs="Arial"/>
          <w:sz w:val="24"/>
          <w:u w:val="single"/>
        </w:rPr>
        <w:t xml:space="preserve">2023 </w:t>
      </w:r>
      <w:r>
        <w:rPr>
          <w:rFonts w:eastAsia="等线" w:cs="宋体"/>
          <w:kern w:val="0"/>
          <w:sz w:val="24"/>
        </w:rPr>
        <w:t>年</w:t>
      </w:r>
      <w:r w:rsidR="009F7295">
        <w:rPr>
          <w:rFonts w:eastAsia="等线" w:cs="Arial"/>
          <w:sz w:val="24"/>
          <w:u w:val="single"/>
        </w:rPr>
        <w:t>12</w:t>
      </w:r>
      <w:r>
        <w:rPr>
          <w:rFonts w:eastAsia="等线" w:cs="宋体"/>
          <w:kern w:val="0"/>
          <w:sz w:val="24"/>
        </w:rPr>
        <w:t>月</w:t>
      </w:r>
      <w:r>
        <w:rPr>
          <w:rFonts w:eastAsia="等线" w:cs="Arial"/>
          <w:sz w:val="24"/>
          <w:u w:val="single"/>
        </w:rPr>
        <w:t xml:space="preserve"> </w:t>
      </w:r>
      <w:r w:rsidR="009F7295">
        <w:rPr>
          <w:rFonts w:eastAsia="等线" w:cs="Arial"/>
          <w:sz w:val="24"/>
          <w:u w:val="single"/>
        </w:rPr>
        <w:t>5</w:t>
      </w:r>
      <w:r>
        <w:rPr>
          <w:rFonts w:eastAsia="等线" w:cs="Arial"/>
          <w:sz w:val="24"/>
          <w:u w:val="single"/>
        </w:rPr>
        <w:t xml:space="preserve"> </w:t>
      </w:r>
      <w:r>
        <w:rPr>
          <w:rFonts w:eastAsia="等线" w:cs="宋体"/>
          <w:kern w:val="0"/>
          <w:sz w:val="24"/>
        </w:rPr>
        <w:t>日。</w:t>
      </w:r>
    </w:p>
    <w:p w:rsidR="007E6D30" w:rsidRDefault="009E40EE">
      <w:pPr>
        <w:rPr>
          <w:rFonts w:eastAsia="等线" w:cs="Arial"/>
          <w:sz w:val="24"/>
        </w:rPr>
      </w:pPr>
      <w:r>
        <w:rPr>
          <w:rFonts w:eastAsia="等线" w:cs="Arial"/>
          <w:sz w:val="24"/>
        </w:rPr>
        <w:t>7</w:t>
      </w:r>
      <w:r>
        <w:rPr>
          <w:rFonts w:eastAsia="等线" w:cs="Arial" w:hint="eastAsia"/>
          <w:sz w:val="24"/>
        </w:rPr>
        <w:t>、获取比选文件方式：</w:t>
      </w:r>
    </w:p>
    <w:p w:rsidR="007E6D30" w:rsidRDefault="009E40EE">
      <w:pPr>
        <w:rPr>
          <w:rFonts w:eastAsia="等线" w:cs="Arial"/>
          <w:sz w:val="24"/>
        </w:rPr>
      </w:pPr>
      <w:r>
        <w:rPr>
          <w:rFonts w:eastAsia="等线" w:cs="Arial" w:hint="eastAsia"/>
          <w:sz w:val="24"/>
        </w:rPr>
        <w:t xml:space="preserve"> </w:t>
      </w:r>
      <w:r>
        <w:rPr>
          <w:rFonts w:eastAsia="等线" w:cs="Arial"/>
          <w:sz w:val="24"/>
        </w:rPr>
        <w:t xml:space="preserve">  </w:t>
      </w:r>
      <w:r>
        <w:rPr>
          <w:rFonts w:eastAsia="等线" w:cs="Arial" w:hint="eastAsia"/>
          <w:sz w:val="24"/>
        </w:rPr>
        <w:t>中国音乐学院网络信息中心网站下载：</w:t>
      </w:r>
      <w:r>
        <w:rPr>
          <w:rFonts w:eastAsia="等线" w:cs="Arial"/>
          <w:sz w:val="24"/>
        </w:rPr>
        <w:t>http://wlzx.ccmusic.edu.cn</w:t>
      </w:r>
    </w:p>
    <w:p w:rsidR="007E6D30" w:rsidRDefault="009E40EE">
      <w:pPr>
        <w:rPr>
          <w:rFonts w:eastAsia="等线" w:cs="Arial"/>
          <w:sz w:val="24"/>
        </w:rPr>
      </w:pPr>
      <w:r>
        <w:rPr>
          <w:rFonts w:eastAsia="等线" w:cs="Arial" w:hint="eastAsia"/>
          <w:sz w:val="24"/>
        </w:rPr>
        <w:t xml:space="preserve"> </w:t>
      </w:r>
      <w:r>
        <w:rPr>
          <w:rFonts w:eastAsia="等线" w:cs="Arial"/>
          <w:sz w:val="24"/>
        </w:rPr>
        <w:t xml:space="preserve">  </w:t>
      </w:r>
      <w:r>
        <w:rPr>
          <w:rFonts w:eastAsia="等线" w:cs="Arial" w:hint="eastAsia"/>
          <w:sz w:val="24"/>
        </w:rPr>
        <w:t>电话：</w:t>
      </w:r>
      <w:r>
        <w:rPr>
          <w:rFonts w:eastAsia="等线" w:cs="Arial" w:hint="eastAsia"/>
          <w:sz w:val="24"/>
        </w:rPr>
        <w:t>6</w:t>
      </w:r>
      <w:r>
        <w:rPr>
          <w:rFonts w:eastAsia="等线" w:cs="Arial"/>
          <w:sz w:val="24"/>
        </w:rPr>
        <w:t>4887422</w:t>
      </w:r>
      <w:r>
        <w:rPr>
          <w:rFonts w:eastAsia="等线" w:cs="Arial" w:hint="eastAsia"/>
          <w:sz w:val="24"/>
        </w:rPr>
        <w:t xml:space="preserve"> </w:t>
      </w:r>
      <w:r>
        <w:rPr>
          <w:rFonts w:eastAsia="等线" w:cs="Arial"/>
          <w:sz w:val="24"/>
        </w:rPr>
        <w:t xml:space="preserve">                    </w:t>
      </w:r>
      <w:r>
        <w:rPr>
          <w:rFonts w:eastAsia="等线" w:cs="Arial" w:hint="eastAsia"/>
          <w:sz w:val="24"/>
        </w:rPr>
        <w:t>联系人：肖老师</w:t>
      </w:r>
      <w:r>
        <w:rPr>
          <w:rFonts w:eastAsia="等线" w:cs="Arial" w:hint="eastAsia"/>
          <w:sz w:val="24"/>
        </w:rPr>
        <w:t xml:space="preserve"> </w:t>
      </w:r>
    </w:p>
    <w:p w:rsidR="007E6D30" w:rsidRDefault="009E40EE">
      <w:pPr>
        <w:widowControl/>
        <w:snapToGrid w:val="0"/>
        <w:jc w:val="left"/>
        <w:rPr>
          <w:rFonts w:eastAsia="等线" w:cs="宋体"/>
          <w:kern w:val="0"/>
          <w:sz w:val="24"/>
        </w:rPr>
      </w:pPr>
      <w:r>
        <w:rPr>
          <w:rFonts w:eastAsia="等线" w:cs="宋体"/>
          <w:kern w:val="0"/>
          <w:sz w:val="24"/>
        </w:rPr>
        <w:t>8</w:t>
      </w:r>
      <w:r>
        <w:rPr>
          <w:rFonts w:eastAsia="等线" w:cs="宋体"/>
          <w:kern w:val="0"/>
          <w:sz w:val="24"/>
        </w:rPr>
        <w:t>、</w:t>
      </w:r>
      <w:r>
        <w:rPr>
          <w:rFonts w:eastAsia="等线" w:cs="宋体" w:hint="eastAsia"/>
          <w:kern w:val="0"/>
          <w:sz w:val="24"/>
        </w:rPr>
        <w:t>响应文件递交</w:t>
      </w:r>
      <w:r>
        <w:rPr>
          <w:rFonts w:eastAsia="等线" w:cs="宋体"/>
          <w:kern w:val="0"/>
          <w:sz w:val="24"/>
        </w:rPr>
        <w:t>截止时间：</w:t>
      </w:r>
      <w:r>
        <w:rPr>
          <w:rFonts w:eastAsia="等线" w:cs="Arial"/>
          <w:sz w:val="24"/>
          <w:u w:val="single"/>
        </w:rPr>
        <w:t xml:space="preserve"> 2023</w:t>
      </w:r>
      <w:r>
        <w:rPr>
          <w:rFonts w:eastAsia="等线" w:cs="宋体"/>
          <w:kern w:val="0"/>
          <w:sz w:val="24"/>
        </w:rPr>
        <w:t>年</w:t>
      </w:r>
      <w:r>
        <w:rPr>
          <w:rFonts w:eastAsia="等线" w:cs="Arial"/>
          <w:sz w:val="24"/>
          <w:u w:val="single"/>
        </w:rPr>
        <w:t xml:space="preserve"> </w:t>
      </w:r>
      <w:r w:rsidR="009F7295">
        <w:rPr>
          <w:rFonts w:eastAsia="等线" w:cs="Arial"/>
          <w:sz w:val="24"/>
          <w:u w:val="single"/>
        </w:rPr>
        <w:t>12</w:t>
      </w:r>
      <w:r>
        <w:rPr>
          <w:rFonts w:eastAsia="等线" w:cs="宋体"/>
          <w:kern w:val="0"/>
          <w:sz w:val="24"/>
        </w:rPr>
        <w:t>月</w:t>
      </w:r>
      <w:r>
        <w:rPr>
          <w:rFonts w:eastAsia="等线" w:cs="Arial"/>
          <w:sz w:val="24"/>
          <w:u w:val="single"/>
        </w:rPr>
        <w:t xml:space="preserve"> </w:t>
      </w:r>
      <w:r w:rsidR="009F7295">
        <w:rPr>
          <w:rFonts w:eastAsia="等线" w:cs="Arial"/>
          <w:sz w:val="24"/>
          <w:u w:val="single"/>
        </w:rPr>
        <w:t>5</w:t>
      </w:r>
      <w:r>
        <w:rPr>
          <w:rFonts w:eastAsia="等线" w:cs="宋体"/>
          <w:kern w:val="0"/>
          <w:sz w:val="24"/>
        </w:rPr>
        <w:t>日上午</w:t>
      </w:r>
      <w:r>
        <w:rPr>
          <w:rFonts w:eastAsia="等线" w:cs="Arial"/>
          <w:sz w:val="24"/>
          <w:u w:val="single"/>
        </w:rPr>
        <w:t>11</w:t>
      </w:r>
      <w:r>
        <w:rPr>
          <w:rFonts w:eastAsia="等线" w:cs="宋体"/>
          <w:kern w:val="0"/>
          <w:sz w:val="24"/>
        </w:rPr>
        <w:t>时</w:t>
      </w:r>
      <w:r>
        <w:rPr>
          <w:rFonts w:eastAsia="等线" w:cs="宋体"/>
          <w:kern w:val="0"/>
          <w:sz w:val="24"/>
        </w:rPr>
        <w:t>(</w:t>
      </w:r>
      <w:r>
        <w:rPr>
          <w:rFonts w:eastAsia="等线" w:cs="宋体"/>
          <w:kern w:val="0"/>
          <w:sz w:val="24"/>
        </w:rPr>
        <w:t>北京时间</w:t>
      </w:r>
      <w:r>
        <w:rPr>
          <w:rFonts w:eastAsia="等线" w:cs="宋体"/>
          <w:kern w:val="0"/>
          <w:sz w:val="24"/>
        </w:rPr>
        <w:t>)</w:t>
      </w:r>
      <w:r>
        <w:rPr>
          <w:rFonts w:eastAsia="等线" w:cs="宋体"/>
          <w:kern w:val="0"/>
          <w:sz w:val="24"/>
        </w:rPr>
        <w:t>。逾期递交的响应文件恕不接受。</w:t>
      </w:r>
    </w:p>
    <w:p w:rsidR="007E6D30" w:rsidRDefault="009E40EE">
      <w:pPr>
        <w:widowControl/>
        <w:snapToGrid w:val="0"/>
        <w:jc w:val="left"/>
        <w:rPr>
          <w:rFonts w:eastAsia="等线" w:cs="Arial"/>
          <w:sz w:val="24"/>
        </w:rPr>
      </w:pPr>
      <w:r>
        <w:rPr>
          <w:rFonts w:eastAsia="等线" w:cs="宋体" w:hint="eastAsia"/>
          <w:kern w:val="0"/>
          <w:sz w:val="24"/>
        </w:rPr>
        <w:t>9</w:t>
      </w:r>
      <w:r>
        <w:rPr>
          <w:rFonts w:eastAsia="等线" w:cs="宋体" w:hint="eastAsia"/>
          <w:kern w:val="0"/>
          <w:sz w:val="24"/>
        </w:rPr>
        <w:t>、响应文件递交地点：中国音乐学院</w:t>
      </w:r>
      <w:r>
        <w:rPr>
          <w:rFonts w:eastAsia="等线" w:cs="宋体" w:hint="eastAsia"/>
          <w:kern w:val="0"/>
          <w:sz w:val="24"/>
        </w:rPr>
        <w:t xml:space="preserve"> </w:t>
      </w:r>
      <w:r>
        <w:rPr>
          <w:rFonts w:eastAsia="等线" w:cs="宋体" w:hint="eastAsia"/>
          <w:kern w:val="0"/>
          <w:sz w:val="24"/>
        </w:rPr>
        <w:t>地址：</w:t>
      </w:r>
      <w:r>
        <w:rPr>
          <w:rFonts w:eastAsia="等线" w:cs="Arial" w:hint="eastAsia"/>
          <w:sz w:val="24"/>
        </w:rPr>
        <w:t>北京市朝阳区</w:t>
      </w:r>
      <w:proofErr w:type="gramStart"/>
      <w:r>
        <w:rPr>
          <w:rFonts w:eastAsia="等线" w:cs="Arial" w:hint="eastAsia"/>
          <w:sz w:val="24"/>
        </w:rPr>
        <w:t>安翔路</w:t>
      </w:r>
      <w:proofErr w:type="gramEnd"/>
      <w:r>
        <w:rPr>
          <w:rFonts w:eastAsia="等线" w:cs="Arial" w:hint="eastAsia"/>
          <w:sz w:val="24"/>
        </w:rPr>
        <w:t>1</w:t>
      </w:r>
      <w:r>
        <w:rPr>
          <w:rFonts w:eastAsia="等线" w:cs="Arial" w:hint="eastAsia"/>
          <w:sz w:val="24"/>
        </w:rPr>
        <w:t>号</w:t>
      </w:r>
    </w:p>
    <w:p w:rsidR="007E6D30" w:rsidRDefault="009E40EE">
      <w:pPr>
        <w:widowControl/>
        <w:snapToGrid w:val="0"/>
        <w:jc w:val="left"/>
        <w:rPr>
          <w:rFonts w:eastAsia="等线" w:cs="宋体"/>
          <w:kern w:val="0"/>
          <w:sz w:val="24"/>
        </w:rPr>
      </w:pPr>
      <w:r>
        <w:rPr>
          <w:rFonts w:eastAsia="等线" w:cs="宋体" w:hint="eastAsia"/>
          <w:kern w:val="0"/>
          <w:sz w:val="24"/>
        </w:rPr>
        <w:t xml:space="preserve"> </w:t>
      </w:r>
      <w:r>
        <w:rPr>
          <w:rFonts w:eastAsia="等线" w:cs="宋体"/>
          <w:kern w:val="0"/>
          <w:sz w:val="24"/>
        </w:rPr>
        <w:t xml:space="preserve">  </w:t>
      </w:r>
      <w:r>
        <w:rPr>
          <w:rFonts w:eastAsia="等线" w:cs="Arial" w:hint="eastAsia"/>
          <w:sz w:val="24"/>
        </w:rPr>
        <w:t>电话：</w:t>
      </w:r>
      <w:r>
        <w:rPr>
          <w:rFonts w:eastAsia="等线" w:cs="Arial" w:hint="eastAsia"/>
          <w:sz w:val="24"/>
        </w:rPr>
        <w:t>6</w:t>
      </w:r>
      <w:r>
        <w:rPr>
          <w:rFonts w:eastAsia="等线" w:cs="Arial"/>
          <w:sz w:val="24"/>
        </w:rPr>
        <w:t>4887422</w:t>
      </w:r>
      <w:r>
        <w:rPr>
          <w:rFonts w:eastAsia="等线" w:cs="Arial" w:hint="eastAsia"/>
          <w:sz w:val="24"/>
        </w:rPr>
        <w:t xml:space="preserve"> </w:t>
      </w:r>
      <w:r>
        <w:rPr>
          <w:rFonts w:eastAsia="等线" w:cs="Arial"/>
          <w:sz w:val="24"/>
        </w:rPr>
        <w:t xml:space="preserve">                    </w:t>
      </w:r>
      <w:r>
        <w:rPr>
          <w:rFonts w:eastAsia="等线" w:cs="Arial" w:hint="eastAsia"/>
          <w:sz w:val="24"/>
        </w:rPr>
        <w:t>联系人：肖老师</w:t>
      </w:r>
    </w:p>
    <w:p w:rsidR="007E6D30" w:rsidRDefault="009E40EE">
      <w:pPr>
        <w:rPr>
          <w:rFonts w:eastAsia="等线"/>
          <w:sz w:val="24"/>
        </w:rPr>
      </w:pPr>
      <w:r>
        <w:rPr>
          <w:rFonts w:eastAsia="等线" w:cs="宋体"/>
          <w:kern w:val="0"/>
          <w:sz w:val="24"/>
        </w:rPr>
        <w:t>10</w:t>
      </w:r>
      <w:r>
        <w:rPr>
          <w:rFonts w:eastAsia="等线" w:cs="宋体"/>
          <w:kern w:val="0"/>
          <w:sz w:val="24"/>
        </w:rPr>
        <w:t>、</w:t>
      </w:r>
      <w:r>
        <w:rPr>
          <w:rFonts w:eastAsia="等线" w:cs="宋体" w:hint="eastAsia"/>
          <w:kern w:val="0"/>
          <w:sz w:val="24"/>
        </w:rPr>
        <w:t>开标</w:t>
      </w:r>
      <w:r>
        <w:rPr>
          <w:rFonts w:eastAsia="等线" w:cs="宋体"/>
          <w:kern w:val="0"/>
          <w:sz w:val="24"/>
        </w:rPr>
        <w:t>时间：</w:t>
      </w:r>
      <w:r>
        <w:rPr>
          <w:rFonts w:eastAsia="等线" w:cs="宋体" w:hint="eastAsia"/>
          <w:kern w:val="0"/>
          <w:sz w:val="24"/>
        </w:rPr>
        <w:t>依据学校总体工作安排确定具体时间</w:t>
      </w:r>
      <w:r>
        <w:rPr>
          <w:rFonts w:eastAsia="等线" w:cs="宋体"/>
          <w:kern w:val="0"/>
          <w:sz w:val="24"/>
        </w:rPr>
        <w:t>。</w:t>
      </w:r>
    </w:p>
    <w:p w:rsidR="007E6D30" w:rsidRDefault="009E40EE">
      <w:pPr>
        <w:ind w:firstLineChars="150" w:firstLine="360"/>
        <w:rPr>
          <w:rFonts w:eastAsia="等线"/>
          <w:sz w:val="24"/>
        </w:rPr>
      </w:pPr>
      <w:r>
        <w:rPr>
          <w:rFonts w:eastAsia="等线" w:hint="eastAsia"/>
          <w:sz w:val="24"/>
        </w:rPr>
        <w:t>开标地点：</w:t>
      </w:r>
      <w:r>
        <w:rPr>
          <w:rFonts w:eastAsia="等线" w:hint="eastAsia"/>
          <w:sz w:val="24"/>
        </w:rPr>
        <w:t xml:space="preserve"> </w:t>
      </w:r>
      <w:r>
        <w:rPr>
          <w:rFonts w:eastAsia="等线" w:hint="eastAsia"/>
          <w:sz w:val="24"/>
        </w:rPr>
        <w:t>中国音乐学院</w:t>
      </w:r>
      <w:r>
        <w:rPr>
          <w:rFonts w:eastAsia="等线"/>
          <w:sz w:val="24"/>
        </w:rPr>
        <w:t xml:space="preserve">            </w:t>
      </w:r>
      <w:r>
        <w:rPr>
          <w:rFonts w:eastAsia="等线" w:cs="Arial" w:hint="eastAsia"/>
          <w:sz w:val="24"/>
        </w:rPr>
        <w:t>地</w:t>
      </w:r>
      <w:r>
        <w:rPr>
          <w:rFonts w:eastAsia="等线" w:cs="Calibri"/>
          <w:sz w:val="24"/>
        </w:rPr>
        <w:t>  </w:t>
      </w:r>
      <w:r>
        <w:rPr>
          <w:rFonts w:eastAsia="等线" w:cs="Arial" w:hint="eastAsia"/>
          <w:sz w:val="24"/>
        </w:rPr>
        <w:t>址：北京市朝阳区</w:t>
      </w:r>
      <w:proofErr w:type="gramStart"/>
      <w:r>
        <w:rPr>
          <w:rFonts w:eastAsia="等线" w:cs="Arial" w:hint="eastAsia"/>
          <w:sz w:val="24"/>
        </w:rPr>
        <w:t>安翔路</w:t>
      </w:r>
      <w:proofErr w:type="gramEnd"/>
      <w:r>
        <w:rPr>
          <w:rFonts w:eastAsia="等线" w:cs="Arial" w:hint="eastAsia"/>
          <w:sz w:val="24"/>
        </w:rPr>
        <w:t>1</w:t>
      </w:r>
      <w:r>
        <w:rPr>
          <w:rFonts w:eastAsia="等线" w:cs="Arial" w:hint="eastAsia"/>
          <w:sz w:val="24"/>
        </w:rPr>
        <w:t>号</w:t>
      </w:r>
    </w:p>
    <w:p w:rsidR="007E6D30" w:rsidRDefault="007E6D30">
      <w:pPr>
        <w:pStyle w:val="Style11"/>
        <w:snapToGrid w:val="0"/>
        <w:spacing w:after="0" w:line="360" w:lineRule="auto"/>
        <w:ind w:leftChars="0" w:left="0" w:firstLineChars="0" w:firstLine="0"/>
        <w:rPr>
          <w:sz w:val="24"/>
          <w:szCs w:val="24"/>
        </w:rPr>
      </w:pPr>
    </w:p>
    <w:p w:rsidR="007E6D30" w:rsidRDefault="009E40EE">
      <w:pPr>
        <w:pStyle w:val="1"/>
        <w:snapToGrid w:val="0"/>
        <w:spacing w:before="0" w:after="0" w:line="360" w:lineRule="auto"/>
        <w:ind w:left="913" w:hanging="663"/>
      </w:pPr>
      <w:bookmarkStart w:id="3" w:name="_Toc12413"/>
      <w:r>
        <w:rPr>
          <w:rFonts w:hint="eastAsia"/>
        </w:rPr>
        <w:t>第一章</w:t>
      </w:r>
      <w:r>
        <w:rPr>
          <w:rFonts w:hint="eastAsia"/>
        </w:rPr>
        <w:t xml:space="preserve"> </w:t>
      </w:r>
      <w:r>
        <w:rPr>
          <w:rFonts w:hint="eastAsia"/>
        </w:rPr>
        <w:t>比选内容及标准</w:t>
      </w:r>
      <w:bookmarkEnd w:id="3"/>
    </w:p>
    <w:p w:rsidR="007E6D30" w:rsidRDefault="009E40EE">
      <w:pPr>
        <w:pStyle w:val="2"/>
        <w:jc w:val="center"/>
        <w:rPr>
          <w:rFonts w:eastAsia="等线 Light"/>
          <w:sz w:val="24"/>
          <w:szCs w:val="24"/>
        </w:rPr>
      </w:pPr>
      <w:bookmarkStart w:id="4" w:name="_Toc4954"/>
      <w:r>
        <w:rPr>
          <w:rFonts w:ascii="等线 Light" w:eastAsia="等线 Light" w:hAnsi="等线 Light" w:cs="等线 Light" w:hint="eastAsia"/>
          <w:sz w:val="24"/>
          <w:szCs w:val="24"/>
        </w:rPr>
        <w:t>第一节 采购需求</w:t>
      </w:r>
      <w:bookmarkEnd w:id="4"/>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1276"/>
        <w:gridCol w:w="1234"/>
        <w:gridCol w:w="6033"/>
      </w:tblGrid>
      <w:tr w:rsidR="009F7295" w:rsidTr="009F7295">
        <w:trPr>
          <w:trHeight w:val="425"/>
          <w:jc w:val="center"/>
        </w:trPr>
        <w:tc>
          <w:tcPr>
            <w:tcW w:w="9231" w:type="dxa"/>
            <w:gridSpan w:val="4"/>
            <w:shd w:val="clear" w:color="000000" w:fill="FFFFFF"/>
          </w:tcPr>
          <w:p w:rsidR="009F7295" w:rsidRDefault="009F7295" w:rsidP="009F7295">
            <w:pPr>
              <w:jc w:val="center"/>
              <w:rPr>
                <w:rFonts w:ascii="微软雅黑" w:eastAsia="微软雅黑" w:hAnsi="微软雅黑" w:cs="微软雅黑"/>
                <w:b/>
                <w:bCs/>
              </w:rPr>
            </w:pPr>
            <w:r w:rsidRPr="009F7295">
              <w:rPr>
                <w:rFonts w:ascii="微软雅黑" w:eastAsia="微软雅黑" w:hAnsi="微软雅黑" w:cs="微软雅黑" w:hint="eastAsia"/>
                <w:b/>
                <w:bCs/>
                <w:color w:val="000000" w:themeColor="text1"/>
                <w:sz w:val="24"/>
                <w:szCs w:val="28"/>
              </w:rPr>
              <w:t>一、智能校友数据库</w:t>
            </w:r>
          </w:p>
        </w:tc>
      </w:tr>
      <w:tr w:rsidR="009F7295" w:rsidTr="009F7295">
        <w:trPr>
          <w:trHeight w:val="525"/>
          <w:jc w:val="center"/>
        </w:trPr>
        <w:tc>
          <w:tcPr>
            <w:tcW w:w="1964" w:type="dxa"/>
            <w:gridSpan w:val="2"/>
            <w:shd w:val="clear" w:color="000000" w:fill="FFFFFF"/>
            <w:vAlign w:val="center"/>
          </w:tcPr>
          <w:p w:rsidR="009F7295" w:rsidRDefault="009F7295" w:rsidP="009F7295">
            <w:pPr>
              <w:jc w:val="center"/>
              <w:rPr>
                <w:rFonts w:ascii="微软雅黑" w:eastAsia="微软雅黑" w:hAnsi="微软雅黑" w:cs="微软雅黑"/>
                <w:lang w:bidi="ar"/>
              </w:rPr>
            </w:pPr>
            <w:r>
              <w:rPr>
                <w:rFonts w:ascii="宋体" w:hAnsi="宋体" w:cs="宋体" w:hint="eastAsia"/>
                <w:sz w:val="28"/>
                <w:szCs w:val="28"/>
              </w:rPr>
              <w:t>＊</w:t>
            </w:r>
            <w:r>
              <w:rPr>
                <w:rFonts w:ascii="微软雅黑" w:eastAsia="微软雅黑" w:hAnsi="微软雅黑" w:cs="微软雅黑" w:hint="eastAsia"/>
                <w:lang w:bidi="ar"/>
              </w:rPr>
              <w:t>信息安全</w:t>
            </w:r>
          </w:p>
        </w:tc>
        <w:tc>
          <w:tcPr>
            <w:tcW w:w="7267" w:type="dxa"/>
            <w:gridSpan w:val="2"/>
            <w:shd w:val="clear" w:color="000000" w:fill="FFFFFF"/>
            <w:vAlign w:val="center"/>
          </w:tcPr>
          <w:p w:rsidR="009F7295" w:rsidRDefault="009F7295" w:rsidP="009F7295">
            <w:pPr>
              <w:rPr>
                <w:rFonts w:ascii="微软雅黑" w:eastAsia="微软雅黑" w:hAnsi="微软雅黑" w:cs="微软雅黑"/>
                <w:lang w:bidi="ar"/>
              </w:rPr>
            </w:pPr>
            <w:r>
              <w:rPr>
                <w:rFonts w:ascii="微软雅黑" w:eastAsia="微软雅黑" w:hAnsi="微软雅黑" w:cs="微软雅黑" w:hint="eastAsia"/>
                <w:lang w:bidi="ar"/>
              </w:rPr>
              <w:t>系统完全本地化部署，将所有数据存放在学校服务器上；库网分离结构，确保数据安全。</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序号</w:t>
            </w:r>
          </w:p>
        </w:tc>
        <w:tc>
          <w:tcPr>
            <w:tcW w:w="1276"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模块</w:t>
            </w:r>
          </w:p>
        </w:tc>
        <w:tc>
          <w:tcPr>
            <w:tcW w:w="1234"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子模块功能</w:t>
            </w:r>
          </w:p>
        </w:tc>
        <w:tc>
          <w:tcPr>
            <w:tcW w:w="6033"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9F7295" w:rsidTr="009F7295">
        <w:trPr>
          <w:trHeight w:val="1280"/>
          <w:jc w:val="center"/>
        </w:trPr>
        <w:tc>
          <w:tcPr>
            <w:tcW w:w="688"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w:t>
            </w:r>
          </w:p>
        </w:tc>
        <w:tc>
          <w:tcPr>
            <w:tcW w:w="1276" w:type="dxa"/>
            <w:vMerge w:val="restart"/>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校友信息管理</w:t>
            </w: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校友档案</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包括基础信息、教育信息、工作信息、所属团体、捐助信息在内的综合信息，可以对校友进行分级，不同级别的校友用不同颜色表示；校友数据可以手动输入，表格导入。</w:t>
            </w:r>
          </w:p>
        </w:tc>
      </w:tr>
      <w:tr w:rsidR="009F7295" w:rsidTr="009F7295">
        <w:trPr>
          <w:trHeight w:val="520"/>
          <w:jc w:val="center"/>
        </w:trPr>
        <w:tc>
          <w:tcPr>
            <w:tcW w:w="688" w:type="dxa"/>
            <w:vMerge/>
          </w:tcPr>
          <w:p w:rsidR="009F7295" w:rsidRDefault="009F7295" w:rsidP="009F7295">
            <w:pP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校友导入</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可支持不同类型excel表格校友数据信息直接导入，包括字段的模糊导入，智能校正。</w:t>
            </w:r>
          </w:p>
        </w:tc>
      </w:tr>
      <w:tr w:rsidR="009F7295" w:rsidTr="009F7295">
        <w:trPr>
          <w:trHeight w:val="920"/>
          <w:jc w:val="center"/>
        </w:trPr>
        <w:tc>
          <w:tcPr>
            <w:tcW w:w="688" w:type="dxa"/>
            <w:vMerge/>
          </w:tcPr>
          <w:p w:rsidR="009F7295" w:rsidRDefault="009F7295" w:rsidP="009F7295">
            <w:pP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数据整合清洗</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对导入的多来源数据、同名校友信息，可以多条件整合。分为已处理数据，及未处理数据，区分标识。对同名信息处理手段便捷而多样化,分为修改，补充，代替，删除，确定等功能。</w:t>
            </w:r>
          </w:p>
        </w:tc>
      </w:tr>
      <w:tr w:rsidR="009F7295" w:rsidTr="009F7295">
        <w:trPr>
          <w:trHeight w:val="635"/>
          <w:jc w:val="center"/>
        </w:trPr>
        <w:tc>
          <w:tcPr>
            <w:tcW w:w="688"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2</w:t>
            </w:r>
          </w:p>
        </w:tc>
        <w:tc>
          <w:tcPr>
            <w:tcW w:w="1276" w:type="dxa"/>
            <w:vMerge w:val="restart"/>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校友会管理</w:t>
            </w: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校友会列表</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包括所有校友分会的名称，类型，及重要成员：会长，副会长，理事长，财务长，监事长等。支持校友会信息的批量导入，导出。</w:t>
            </w:r>
          </w:p>
        </w:tc>
      </w:tr>
      <w:tr w:rsidR="009F7295" w:rsidTr="009F7295">
        <w:trPr>
          <w:trHeight w:val="520"/>
          <w:jc w:val="center"/>
        </w:trPr>
        <w:tc>
          <w:tcPr>
            <w:tcW w:w="688" w:type="dxa"/>
            <w:vMerge/>
            <w:vAlign w:val="center"/>
          </w:tcPr>
          <w:p w:rsidR="009F7295" w:rsidRDefault="009F7295" w:rsidP="009F7295">
            <w:pPr>
              <w:jc w:val="cente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校友会成员</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包含每个校友会的成员的详细信息。支持成员信息的批量导出，导入。</w:t>
            </w:r>
          </w:p>
        </w:tc>
      </w:tr>
      <w:tr w:rsidR="009F7295" w:rsidTr="009F7295">
        <w:trPr>
          <w:trHeight w:val="520"/>
          <w:jc w:val="center"/>
        </w:trPr>
        <w:tc>
          <w:tcPr>
            <w:tcW w:w="688"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3</w:t>
            </w:r>
          </w:p>
        </w:tc>
        <w:tc>
          <w:tcPr>
            <w:tcW w:w="1276" w:type="dxa"/>
            <w:vMerge w:val="restart"/>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工作平台</w:t>
            </w: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群发邮件＋短信</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根据自定义邮件组，邮件模版，定时发送邮件／短信，如校庆信息，生日祝福。与学校短信平台无缝对接。</w:t>
            </w:r>
          </w:p>
        </w:tc>
      </w:tr>
      <w:tr w:rsidR="009F7295" w:rsidTr="009F7295">
        <w:trPr>
          <w:trHeight w:val="520"/>
          <w:jc w:val="center"/>
        </w:trPr>
        <w:tc>
          <w:tcPr>
            <w:tcW w:w="688" w:type="dxa"/>
            <w:vMerge/>
            <w:vAlign w:val="center"/>
          </w:tcPr>
          <w:p w:rsidR="009F7295" w:rsidRDefault="009F7295" w:rsidP="009F7295">
            <w:pPr>
              <w:jc w:val="cente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电子档案</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按文件主题归档，方便保存相关资料以便查看使用。</w:t>
            </w:r>
          </w:p>
        </w:tc>
      </w:tr>
      <w:tr w:rsidR="009F7295" w:rsidTr="009F7295">
        <w:trPr>
          <w:trHeight w:val="70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4</w:t>
            </w:r>
          </w:p>
        </w:tc>
        <w:tc>
          <w:tcPr>
            <w:tcW w:w="1276"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权限管理</w:t>
            </w: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多权限管理</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分为校友总会，校友分会，院系管理，基金管理等角色，每个角色赋予不同的管理权限。</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5</w:t>
            </w:r>
          </w:p>
        </w:tc>
        <w:tc>
          <w:tcPr>
            <w:tcW w:w="1276"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日志</w:t>
            </w:r>
          </w:p>
        </w:tc>
        <w:tc>
          <w:tcPr>
            <w:tcW w:w="1234" w:type="dxa"/>
            <w:shd w:val="clear" w:color="000000" w:fill="FFFFFF"/>
            <w:noWrap/>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系统日志</w:t>
            </w:r>
          </w:p>
        </w:tc>
        <w:tc>
          <w:tcPr>
            <w:tcW w:w="6033" w:type="dxa"/>
            <w:shd w:val="clear" w:color="000000" w:fill="FFFFFF"/>
            <w:noWrap/>
            <w:vAlign w:val="bottom"/>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对数据库的操作完整记录，为事故责任分析提供依据。</w:t>
            </w:r>
          </w:p>
        </w:tc>
      </w:tr>
      <w:tr w:rsidR="009F7295" w:rsidTr="009F7295">
        <w:trPr>
          <w:trHeight w:val="520"/>
          <w:jc w:val="center"/>
        </w:trPr>
        <w:tc>
          <w:tcPr>
            <w:tcW w:w="9231" w:type="dxa"/>
            <w:gridSpan w:val="4"/>
            <w:shd w:val="clear" w:color="000000" w:fill="FFFFFF"/>
          </w:tcPr>
          <w:p w:rsidR="009F7295" w:rsidRPr="009F7295" w:rsidRDefault="009F7295" w:rsidP="009F7295">
            <w:pPr>
              <w:jc w:val="center"/>
              <w:rPr>
                <w:rFonts w:ascii="微软雅黑" w:eastAsia="微软雅黑" w:hAnsi="微软雅黑" w:cs="微软雅黑"/>
                <w:b/>
                <w:bCs/>
                <w:color w:val="000000" w:themeColor="text1"/>
                <w:sz w:val="24"/>
                <w:szCs w:val="28"/>
              </w:rPr>
            </w:pPr>
            <w:r w:rsidRPr="009F7295">
              <w:rPr>
                <w:rFonts w:ascii="微软雅黑" w:eastAsia="微软雅黑" w:hAnsi="微软雅黑" w:cs="微软雅黑" w:hint="eastAsia"/>
                <w:b/>
                <w:bCs/>
                <w:color w:val="000000" w:themeColor="text1"/>
                <w:sz w:val="24"/>
                <w:szCs w:val="28"/>
              </w:rPr>
              <w:t>二、校友社交服务平台（小程序）</w:t>
            </w:r>
          </w:p>
        </w:tc>
      </w:tr>
      <w:tr w:rsidR="009F7295" w:rsidTr="009F7295">
        <w:trPr>
          <w:trHeight w:val="547"/>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序号</w:t>
            </w:r>
          </w:p>
        </w:tc>
        <w:tc>
          <w:tcPr>
            <w:tcW w:w="1276"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功能</w:t>
            </w:r>
          </w:p>
        </w:tc>
        <w:tc>
          <w:tcPr>
            <w:tcW w:w="1234"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分项</w:t>
            </w:r>
          </w:p>
        </w:tc>
        <w:tc>
          <w:tcPr>
            <w:tcW w:w="6033" w:type="dxa"/>
            <w:shd w:val="clear" w:color="000000" w:fill="FFFFFF"/>
            <w:vAlign w:val="center"/>
          </w:tcPr>
          <w:p w:rsidR="009F7295" w:rsidRDefault="009F7295" w:rsidP="009F7295">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9F7295" w:rsidTr="009F7295">
        <w:trPr>
          <w:trHeight w:val="369"/>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首页</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信息聚合页</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可直接看到校友会设定的热门banner（新闻，活动，服务，捐助</w:t>
            </w:r>
            <w:r>
              <w:rPr>
                <w:rFonts w:ascii="微软雅黑" w:eastAsia="微软雅黑" w:hAnsi="微软雅黑" w:cs="微软雅黑" w:hint="eastAsia"/>
              </w:rPr>
              <w:lastRenderedPageBreak/>
              <w:t>等），平台推荐的以上分类信息，及推荐的校友分会。</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lastRenderedPageBreak/>
              <w:t>2</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校庆动态</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宣传展示</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包括学校校庆动态，新闻；杰出校友的宣传等。</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3</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注册</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校友认证</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系统支持人脸识别，通过绑定身份证，活体扫描，智能审核认证；预留手动注册智能审核认证，校友只需要填写真实姓名和手机号码，其余信息</w:t>
            </w:r>
            <w:proofErr w:type="gramStart"/>
            <w:r>
              <w:rPr>
                <w:rFonts w:ascii="微软雅黑" w:eastAsia="微软雅黑" w:hAnsi="微软雅黑" w:cs="微软雅黑" w:hint="eastAsia"/>
              </w:rPr>
              <w:t>点选即可</w:t>
            </w:r>
            <w:proofErr w:type="gramEnd"/>
            <w:r>
              <w:rPr>
                <w:rFonts w:ascii="微软雅黑" w:eastAsia="微软雅黑" w:hAnsi="微软雅黑" w:cs="微软雅黑" w:hint="eastAsia"/>
              </w:rPr>
              <w:t>，匹配基础数据自动审核通过。流程简洁高效，智能合理。</w:t>
            </w:r>
          </w:p>
        </w:tc>
      </w:tr>
      <w:tr w:rsidR="009F7295" w:rsidTr="009F7295">
        <w:trPr>
          <w:trHeight w:val="86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4</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活动</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Theme="minorEastAsia" w:hAnsiTheme="minorEastAsia" w:hint="eastAsia"/>
                <w:b/>
                <w:sz w:val="24"/>
              </w:rPr>
              <w:t>#</w:t>
            </w:r>
            <w:r>
              <w:rPr>
                <w:rFonts w:ascii="微软雅黑" w:eastAsia="微软雅黑" w:hAnsi="微软雅黑" w:cs="微软雅黑" w:hint="eastAsia"/>
              </w:rPr>
              <w:t>活动管理</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可设置不同类型活动；标签分类显示；自定义活动权限和可见范围；支持线上缴费、可设置分组活动；自定义报名表单；在线报名，</w:t>
            </w:r>
            <w:proofErr w:type="gramStart"/>
            <w:r>
              <w:rPr>
                <w:rFonts w:ascii="微软雅黑" w:eastAsia="微软雅黑" w:hAnsi="微软雅黑" w:cs="微软雅黑" w:hint="eastAsia"/>
              </w:rPr>
              <w:t>扫码签到</w:t>
            </w:r>
            <w:proofErr w:type="gramEnd"/>
            <w:r>
              <w:rPr>
                <w:rFonts w:ascii="微软雅黑" w:eastAsia="微软雅黑" w:hAnsi="微软雅黑" w:cs="微软雅黑" w:hint="eastAsia"/>
              </w:rPr>
              <w:t>、生成活动</w:t>
            </w:r>
            <w:proofErr w:type="gramStart"/>
            <w:r>
              <w:rPr>
                <w:rFonts w:ascii="微软雅黑" w:eastAsia="微软雅黑" w:hAnsi="微软雅黑" w:cs="微软雅黑" w:hint="eastAsia"/>
              </w:rPr>
              <w:t>二维码</w:t>
            </w:r>
            <w:proofErr w:type="gramEnd"/>
            <w:r>
              <w:rPr>
                <w:rFonts w:ascii="微软雅黑" w:eastAsia="微软雅黑" w:hAnsi="微软雅黑" w:cs="微软雅黑" w:hint="eastAsia"/>
              </w:rPr>
              <w:t>等。</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5</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老照片</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校友怀旧</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校友共同建立主题相册，相册以瀑布</w:t>
            </w:r>
            <w:proofErr w:type="gramStart"/>
            <w:r>
              <w:rPr>
                <w:rFonts w:ascii="微软雅黑" w:eastAsia="微软雅黑" w:hAnsi="微软雅黑" w:cs="微软雅黑" w:hint="eastAsia"/>
              </w:rPr>
              <w:t>流方式</w:t>
            </w:r>
            <w:proofErr w:type="gramEnd"/>
            <w:r>
              <w:rPr>
                <w:rFonts w:ascii="微软雅黑" w:eastAsia="微软雅黑" w:hAnsi="微软雅黑" w:cs="微软雅黑" w:hint="eastAsia"/>
              </w:rPr>
              <w:t>显示，并有评论</w:t>
            </w:r>
            <w:proofErr w:type="gramStart"/>
            <w:r>
              <w:rPr>
                <w:rFonts w:ascii="微软雅黑" w:eastAsia="微软雅黑" w:hAnsi="微软雅黑" w:cs="微软雅黑" w:hint="eastAsia"/>
              </w:rPr>
              <w:t>及点赞功</w:t>
            </w:r>
            <w:proofErr w:type="gramEnd"/>
            <w:r>
              <w:rPr>
                <w:rFonts w:ascii="微软雅黑" w:eastAsia="微软雅黑" w:hAnsi="微软雅黑" w:cs="微软雅黑" w:hint="eastAsia"/>
              </w:rPr>
              <w:t>能。</w:t>
            </w:r>
          </w:p>
        </w:tc>
      </w:tr>
      <w:tr w:rsidR="009F7295" w:rsidTr="009F7295">
        <w:trPr>
          <w:trHeight w:val="629"/>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6</w:t>
            </w:r>
          </w:p>
        </w:tc>
        <w:tc>
          <w:tcPr>
            <w:tcW w:w="1276" w:type="dxa"/>
            <w:shd w:val="clear" w:color="000000" w:fill="FFFFFF"/>
            <w:vAlign w:val="center"/>
          </w:tcPr>
          <w:p w:rsidR="009F7295" w:rsidRDefault="009F7295" w:rsidP="009F7295">
            <w:pPr>
              <w:jc w:val="center"/>
              <w:rPr>
                <w:rFonts w:ascii="微软雅黑" w:eastAsia="微软雅黑" w:hAnsi="微软雅黑" w:cs="微软雅黑"/>
                <w:lang w:eastAsia="zh-Hans"/>
              </w:rPr>
            </w:pPr>
            <w:r>
              <w:rPr>
                <w:rFonts w:ascii="微软雅黑" w:eastAsia="微软雅黑" w:hAnsi="微软雅黑" w:cs="微软雅黑" w:hint="eastAsia"/>
                <w:lang w:eastAsia="zh-Hans"/>
              </w:rPr>
              <w:t>捐赠</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捐赠展示</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lang w:eastAsia="zh-Hans"/>
              </w:rPr>
              <w:t>展示和宣传学校项目基金</w:t>
            </w:r>
            <w:r>
              <w:rPr>
                <w:rFonts w:ascii="微软雅黑" w:eastAsia="微软雅黑" w:hAnsi="微软雅黑" w:cs="微软雅黑" w:hint="eastAsia"/>
              </w:rPr>
              <w:t>，方便校友进行捐赠。</w:t>
            </w:r>
          </w:p>
        </w:tc>
      </w:tr>
      <w:tr w:rsidR="009F7295" w:rsidTr="009F7295">
        <w:trPr>
          <w:trHeight w:val="422"/>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7</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值年返校</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值年返校</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线上完成值年返校的全部流程，支持按班级返校，按专业返校等。</w:t>
            </w:r>
          </w:p>
        </w:tc>
      </w:tr>
      <w:tr w:rsidR="009F7295" w:rsidTr="009F7295">
        <w:trPr>
          <w:trHeight w:val="739"/>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8</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校友卡</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校友卡</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在线申请领取校友卡，办理电子校友卡及实物校友卡；支持一键打印等。出示电子校友卡作为入校凭证。</w:t>
            </w:r>
          </w:p>
        </w:tc>
      </w:tr>
      <w:tr w:rsidR="009F7295" w:rsidTr="009F7295">
        <w:trPr>
          <w:trHeight w:val="84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9</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积分系统</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积分换礼</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内嵌完整的积分体系，包括积分生成，积分兑换，积分记录；注册、参加活动、邀请校友、完善信息、捐赠等都可获得相应积分。积分可以兑换校友产品及优惠。</w:t>
            </w:r>
          </w:p>
        </w:tc>
      </w:tr>
      <w:tr w:rsidR="009F7295" w:rsidTr="009F7295">
        <w:trPr>
          <w:trHeight w:val="392"/>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10</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校友福利</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优惠券</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校友可以在线积分兑换校友福利</w:t>
            </w:r>
            <w:proofErr w:type="gramStart"/>
            <w:r>
              <w:rPr>
                <w:rFonts w:ascii="微软雅黑" w:eastAsia="微软雅黑" w:hAnsi="微软雅黑" w:cs="微软雅黑" w:hint="eastAsia"/>
              </w:rPr>
              <w:t>券</w:t>
            </w:r>
            <w:proofErr w:type="gramEnd"/>
            <w:r>
              <w:rPr>
                <w:rFonts w:ascii="微软雅黑" w:eastAsia="微软雅黑" w:hAnsi="微软雅黑" w:cs="微软雅黑" w:hint="eastAsia"/>
              </w:rPr>
              <w:t>， 如：演出电子票、校友企业优惠券、餐券等其他福利。</w:t>
            </w:r>
          </w:p>
        </w:tc>
      </w:tr>
      <w:tr w:rsidR="009F7295" w:rsidTr="009F7295">
        <w:trPr>
          <w:trHeight w:val="840"/>
          <w:jc w:val="center"/>
        </w:trPr>
        <w:tc>
          <w:tcPr>
            <w:tcW w:w="688"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11</w:t>
            </w:r>
          </w:p>
        </w:tc>
        <w:tc>
          <w:tcPr>
            <w:tcW w:w="1276"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校友通讯</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校友会</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可按照院系、地方、海外、行业、兴趣爱好等分类显示；在线申请加入组织，查看组织详情，组织发布的分会活动以及组织成员。</w:t>
            </w:r>
          </w:p>
        </w:tc>
      </w:tr>
      <w:tr w:rsidR="009F7295" w:rsidTr="009F7295">
        <w:trPr>
          <w:trHeight w:val="520"/>
          <w:jc w:val="center"/>
        </w:trPr>
        <w:tc>
          <w:tcPr>
            <w:tcW w:w="688" w:type="dxa"/>
            <w:vMerge/>
            <w:vAlign w:val="center"/>
          </w:tcPr>
          <w:p w:rsidR="009F7295" w:rsidRDefault="009F7295" w:rsidP="009F7295">
            <w:pPr>
              <w:jc w:val="cente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校友</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包括全部平台注册校友，可按照同城、同行、同院、同级进行搜索查看范围内的校友；校友之间可以查看对方信息。</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rPr>
              <w:t>12</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校友企业</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企业联盟</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lang w:val="zh-Hans" w:eastAsia="zh-Hans"/>
              </w:rPr>
              <w:t>宣传校友企业，推广产品及校友招聘</w:t>
            </w:r>
            <w:r>
              <w:rPr>
                <w:rFonts w:ascii="微软雅黑" w:eastAsia="微软雅黑" w:hAnsi="微软雅黑" w:cs="微软雅黑" w:hint="eastAsia"/>
                <w:lang w:val="zh-Hans"/>
              </w:rPr>
              <w:t>。</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13</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proofErr w:type="gramStart"/>
            <w:r>
              <w:rPr>
                <w:rFonts w:ascii="微软雅黑" w:eastAsia="微软雅黑" w:hAnsi="微软雅黑" w:cs="微软雅黑" w:hint="eastAsia"/>
              </w:rPr>
              <w:t>慢信</w:t>
            </w:r>
            <w:proofErr w:type="gramEnd"/>
          </w:p>
        </w:tc>
        <w:tc>
          <w:tcPr>
            <w:tcW w:w="1234" w:type="dxa"/>
            <w:shd w:val="clear" w:color="000000" w:fill="FFFFFF"/>
            <w:vAlign w:val="center"/>
          </w:tcPr>
          <w:p w:rsidR="009F7295" w:rsidRDefault="009F7295" w:rsidP="009F7295">
            <w:pPr>
              <w:jc w:val="center"/>
              <w:rPr>
                <w:rFonts w:ascii="宋体" w:hAnsi="宋体" w:cs="宋体"/>
                <w:sz w:val="28"/>
                <w:szCs w:val="28"/>
              </w:rPr>
            </w:pPr>
            <w:r>
              <w:rPr>
                <w:rFonts w:ascii="宋体" w:hAnsi="宋体" w:cs="宋体" w:hint="eastAsia"/>
                <w:sz w:val="28"/>
                <w:szCs w:val="28"/>
              </w:rPr>
              <w:t>＊</w:t>
            </w:r>
            <w:r>
              <w:rPr>
                <w:rFonts w:ascii="微软雅黑" w:eastAsia="微软雅黑" w:hAnsi="微软雅黑" w:cs="微软雅黑" w:hint="eastAsia"/>
              </w:rPr>
              <w:t>语音传情</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毕业季校友上传语音祝福，可设置多年后收听。</w:t>
            </w:r>
          </w:p>
        </w:tc>
      </w:tr>
      <w:tr w:rsidR="009F7295" w:rsidTr="009F7295">
        <w:trPr>
          <w:trHeight w:val="520"/>
          <w:jc w:val="center"/>
        </w:trPr>
        <w:tc>
          <w:tcPr>
            <w:tcW w:w="688"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14</w:t>
            </w:r>
          </w:p>
        </w:tc>
        <w:tc>
          <w:tcPr>
            <w:tcW w:w="1276"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电子名片</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宋体" w:hAnsi="宋体" w:cs="宋体" w:hint="eastAsia"/>
                <w:sz w:val="28"/>
                <w:szCs w:val="28"/>
              </w:rPr>
              <w:t>＊</w:t>
            </w:r>
            <w:r>
              <w:rPr>
                <w:rFonts w:ascii="微软雅黑" w:eastAsia="微软雅黑" w:hAnsi="微软雅黑" w:cs="微软雅黑" w:hint="eastAsia"/>
              </w:rPr>
              <w:t>名片交换</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校友在平台搜索到需要联系的同学，可在线进行名片交换，交换时可自定义名片内容。</w:t>
            </w:r>
          </w:p>
        </w:tc>
      </w:tr>
      <w:tr w:rsidR="009F7295" w:rsidTr="009F7295">
        <w:trPr>
          <w:trHeight w:val="520"/>
          <w:jc w:val="center"/>
        </w:trPr>
        <w:tc>
          <w:tcPr>
            <w:tcW w:w="688"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15</w:t>
            </w:r>
          </w:p>
        </w:tc>
        <w:tc>
          <w:tcPr>
            <w:tcW w:w="1276"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消息服务</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活动消息</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对接学校短信平台包括校方活动邀请函，校友活动邀请通知。</w:t>
            </w:r>
          </w:p>
        </w:tc>
      </w:tr>
      <w:tr w:rsidR="009F7295" w:rsidTr="009F7295">
        <w:trPr>
          <w:trHeight w:val="520"/>
          <w:jc w:val="center"/>
        </w:trPr>
        <w:tc>
          <w:tcPr>
            <w:tcW w:w="688" w:type="dxa"/>
            <w:vMerge/>
            <w:vAlign w:val="center"/>
          </w:tcPr>
          <w:p w:rsidR="009F7295" w:rsidRDefault="009F7295" w:rsidP="009F7295">
            <w:pPr>
              <w:jc w:val="cente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服务通知</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包括平台服务，校友服务通知。</w:t>
            </w:r>
          </w:p>
        </w:tc>
      </w:tr>
      <w:tr w:rsidR="009F7295" w:rsidTr="009F7295">
        <w:trPr>
          <w:trHeight w:val="520"/>
          <w:jc w:val="center"/>
        </w:trPr>
        <w:tc>
          <w:tcPr>
            <w:tcW w:w="688"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lastRenderedPageBreak/>
              <w:t>16</w:t>
            </w:r>
          </w:p>
        </w:tc>
        <w:tc>
          <w:tcPr>
            <w:tcW w:w="1276" w:type="dxa"/>
            <w:vMerge w:val="restart"/>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个人设置</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个人信息</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可修改，完善个人信息。</w:t>
            </w:r>
          </w:p>
        </w:tc>
      </w:tr>
      <w:tr w:rsidR="009F7295" w:rsidTr="009F7295">
        <w:trPr>
          <w:trHeight w:val="520"/>
          <w:jc w:val="center"/>
        </w:trPr>
        <w:tc>
          <w:tcPr>
            <w:tcW w:w="688" w:type="dxa"/>
            <w:vMerge/>
          </w:tcPr>
          <w:p w:rsidR="009F7295" w:rsidRDefault="009F7295" w:rsidP="009F7295">
            <w:pP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我的积分</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自己的积分体系。</w:t>
            </w:r>
          </w:p>
        </w:tc>
      </w:tr>
      <w:tr w:rsidR="009F7295" w:rsidTr="009F7295">
        <w:trPr>
          <w:trHeight w:val="520"/>
          <w:jc w:val="center"/>
        </w:trPr>
        <w:tc>
          <w:tcPr>
            <w:tcW w:w="688" w:type="dxa"/>
            <w:vMerge/>
          </w:tcPr>
          <w:p w:rsidR="009F7295" w:rsidRDefault="009F7295" w:rsidP="009F7295">
            <w:pP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我的优惠</w:t>
            </w:r>
            <w:proofErr w:type="gramStart"/>
            <w:r>
              <w:rPr>
                <w:rFonts w:ascii="微软雅黑" w:eastAsia="微软雅黑" w:hAnsi="微软雅黑" w:cs="微软雅黑" w:hint="eastAsia"/>
              </w:rPr>
              <w:t>劵</w:t>
            </w:r>
            <w:proofErr w:type="gramEnd"/>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包含用于校友合作企业的优惠</w:t>
            </w:r>
            <w:proofErr w:type="gramStart"/>
            <w:r>
              <w:rPr>
                <w:rFonts w:ascii="微软雅黑" w:eastAsia="微软雅黑" w:hAnsi="微软雅黑" w:cs="微软雅黑" w:hint="eastAsia"/>
              </w:rPr>
              <w:t>劵</w:t>
            </w:r>
            <w:proofErr w:type="gramEnd"/>
            <w:r>
              <w:rPr>
                <w:rFonts w:ascii="微软雅黑" w:eastAsia="微软雅黑" w:hAnsi="微软雅黑" w:cs="微软雅黑" w:hint="eastAsia"/>
              </w:rPr>
              <w:t>，及优惠劵兑换。</w:t>
            </w:r>
          </w:p>
        </w:tc>
      </w:tr>
      <w:tr w:rsidR="009F7295" w:rsidTr="009F7295">
        <w:trPr>
          <w:trHeight w:val="520"/>
          <w:jc w:val="center"/>
        </w:trPr>
        <w:tc>
          <w:tcPr>
            <w:tcW w:w="688" w:type="dxa"/>
            <w:vMerge/>
          </w:tcPr>
          <w:p w:rsidR="009F7295" w:rsidRDefault="009F7295" w:rsidP="009F7295">
            <w:pP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邀请校友</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通过微信，QQ，短信的形式传播平台，邀请校友参与。</w:t>
            </w:r>
          </w:p>
        </w:tc>
      </w:tr>
      <w:tr w:rsidR="009F7295" w:rsidTr="009F7295">
        <w:trPr>
          <w:trHeight w:val="520"/>
          <w:jc w:val="center"/>
        </w:trPr>
        <w:tc>
          <w:tcPr>
            <w:tcW w:w="688" w:type="dxa"/>
            <w:vMerge/>
          </w:tcPr>
          <w:p w:rsidR="009F7295" w:rsidRDefault="009F7295" w:rsidP="009F7295">
            <w:pPr>
              <w:rPr>
                <w:rFonts w:ascii="微软雅黑" w:eastAsia="微软雅黑" w:hAnsi="微软雅黑" w:cs="微软雅黑"/>
              </w:rPr>
            </w:pPr>
          </w:p>
        </w:tc>
        <w:tc>
          <w:tcPr>
            <w:tcW w:w="1276" w:type="dxa"/>
            <w:vMerge/>
            <w:vAlign w:val="center"/>
          </w:tcPr>
          <w:p w:rsidR="009F7295" w:rsidRDefault="009F7295" w:rsidP="009F7295">
            <w:pPr>
              <w:rPr>
                <w:rFonts w:ascii="微软雅黑" w:eastAsia="微软雅黑" w:hAnsi="微软雅黑" w:cs="微软雅黑"/>
              </w:rPr>
            </w:pP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隐私设置</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完备的个人隐私设置，开／关。</w:t>
            </w:r>
          </w:p>
        </w:tc>
      </w:tr>
      <w:tr w:rsidR="009F7295" w:rsidTr="009F7295">
        <w:trPr>
          <w:trHeight w:val="520"/>
          <w:jc w:val="center"/>
        </w:trPr>
        <w:tc>
          <w:tcPr>
            <w:tcW w:w="9231" w:type="dxa"/>
            <w:gridSpan w:val="4"/>
          </w:tcPr>
          <w:p w:rsidR="009F7295" w:rsidRPr="009F7295" w:rsidRDefault="009F7295" w:rsidP="009F7295">
            <w:pPr>
              <w:jc w:val="center"/>
              <w:rPr>
                <w:rFonts w:ascii="微软雅黑" w:eastAsia="微软雅黑" w:hAnsi="微软雅黑" w:cs="微软雅黑"/>
                <w:b/>
                <w:bCs/>
                <w:color w:val="000000" w:themeColor="text1"/>
                <w:sz w:val="24"/>
                <w:szCs w:val="28"/>
              </w:rPr>
            </w:pPr>
            <w:r w:rsidRPr="009F7295">
              <w:rPr>
                <w:rFonts w:ascii="微软雅黑" w:eastAsia="微软雅黑" w:hAnsi="微软雅黑" w:cs="微软雅黑" w:hint="eastAsia"/>
                <w:b/>
                <w:bCs/>
                <w:color w:val="000000" w:themeColor="text1"/>
                <w:sz w:val="24"/>
                <w:szCs w:val="28"/>
              </w:rPr>
              <w:t>三、系统集成</w:t>
            </w:r>
          </w:p>
        </w:tc>
      </w:tr>
      <w:tr w:rsidR="009F7295" w:rsidTr="009F7295">
        <w:trPr>
          <w:trHeight w:val="520"/>
          <w:jc w:val="center"/>
        </w:trPr>
        <w:tc>
          <w:tcPr>
            <w:tcW w:w="688" w:type="dxa"/>
          </w:tcPr>
          <w:p w:rsidR="009F7295" w:rsidRDefault="009F7295" w:rsidP="009F7295">
            <w:pPr>
              <w:ind w:firstLineChars="100" w:firstLine="210"/>
              <w:rPr>
                <w:rFonts w:ascii="微软雅黑" w:eastAsia="微软雅黑" w:hAnsi="微软雅黑" w:cs="微软雅黑"/>
              </w:rPr>
            </w:pPr>
            <w:r>
              <w:rPr>
                <w:rFonts w:ascii="微软雅黑" w:eastAsia="微软雅黑" w:hAnsi="微软雅黑" w:cs="微软雅黑" w:hint="eastAsia"/>
              </w:rPr>
              <w:t>1</w:t>
            </w:r>
          </w:p>
        </w:tc>
        <w:tc>
          <w:tcPr>
            <w:tcW w:w="1276" w:type="dxa"/>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数据对接</w:t>
            </w:r>
          </w:p>
        </w:tc>
        <w:tc>
          <w:tcPr>
            <w:tcW w:w="1234" w:type="dxa"/>
            <w:shd w:val="clear" w:color="000000" w:fill="FFFFFF"/>
            <w:vAlign w:val="center"/>
          </w:tcPr>
          <w:p w:rsidR="009F7295" w:rsidRDefault="009F7295" w:rsidP="009F7295">
            <w:pPr>
              <w:jc w:val="center"/>
              <w:rPr>
                <w:rFonts w:ascii="微软雅黑" w:eastAsia="微软雅黑" w:hAnsi="微软雅黑" w:cs="微软雅黑"/>
              </w:rPr>
            </w:pPr>
            <w:r>
              <w:rPr>
                <w:rFonts w:ascii="微软雅黑" w:eastAsia="微软雅黑" w:hAnsi="微软雅黑" w:cs="微软雅黑" w:hint="eastAsia"/>
              </w:rPr>
              <w:t>数据集成</w:t>
            </w:r>
          </w:p>
        </w:tc>
        <w:tc>
          <w:tcPr>
            <w:tcW w:w="6033" w:type="dxa"/>
            <w:shd w:val="clear" w:color="000000" w:fill="FFFFFF"/>
            <w:vAlign w:val="center"/>
          </w:tcPr>
          <w:p w:rsidR="009F7295" w:rsidRDefault="009F7295" w:rsidP="009F7295">
            <w:pPr>
              <w:rPr>
                <w:rFonts w:ascii="微软雅黑" w:eastAsia="微软雅黑" w:hAnsi="微软雅黑" w:cs="微软雅黑"/>
              </w:rPr>
            </w:pPr>
            <w:r>
              <w:rPr>
                <w:rFonts w:ascii="微软雅黑" w:eastAsia="微软雅黑" w:hAnsi="微软雅黑" w:cs="微软雅黑" w:hint="eastAsia"/>
              </w:rPr>
              <w:t>校友卡库通过</w:t>
            </w:r>
            <w:r>
              <w:rPr>
                <w:rFonts w:ascii="微软雅黑" w:eastAsia="微软雅黑" w:hAnsi="微软雅黑" w:cs="微软雅黑" w:hint="eastAsia"/>
                <w:lang w:eastAsia="zh-Hans"/>
              </w:rPr>
              <w:t>中间表的方式对接学校数据中台，与全校数据打通。</w:t>
            </w:r>
          </w:p>
        </w:tc>
      </w:tr>
    </w:tbl>
    <w:p w:rsidR="007E6D30" w:rsidRPr="009F7295"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7E6D30">
      <w:pPr>
        <w:adjustRightInd w:val="0"/>
        <w:spacing w:line="360" w:lineRule="atLeast"/>
        <w:jc w:val="left"/>
        <w:textAlignment w:val="baseline"/>
        <w:rPr>
          <w:b/>
          <w:sz w:val="24"/>
        </w:rPr>
      </w:pPr>
    </w:p>
    <w:p w:rsidR="007E6D30" w:rsidRDefault="009E40EE">
      <w:pPr>
        <w:widowControl/>
        <w:jc w:val="left"/>
        <w:rPr>
          <w:b/>
          <w:sz w:val="24"/>
        </w:rPr>
      </w:pPr>
      <w:r>
        <w:rPr>
          <w:b/>
          <w:sz w:val="24"/>
        </w:rPr>
        <w:br w:type="page"/>
      </w:r>
    </w:p>
    <w:p w:rsidR="007E6D30" w:rsidRDefault="009E40EE">
      <w:pPr>
        <w:pStyle w:val="2"/>
        <w:jc w:val="center"/>
        <w:rPr>
          <w:rFonts w:ascii="等线 Light" w:eastAsia="等线 Light" w:hAnsi="等线 Light" w:cs="等线 Light"/>
          <w:b w:val="0"/>
          <w:bCs w:val="0"/>
          <w:sz w:val="36"/>
          <w:szCs w:val="52"/>
        </w:rPr>
      </w:pPr>
      <w:bookmarkStart w:id="5" w:name="_Toc5849"/>
      <w:r>
        <w:rPr>
          <w:rFonts w:ascii="等线 Light" w:eastAsia="等线 Light" w:hAnsi="等线 Light" w:cs="等线 Light" w:hint="eastAsia"/>
          <w:sz w:val="36"/>
          <w:szCs w:val="52"/>
        </w:rPr>
        <w:lastRenderedPageBreak/>
        <w:t>第二节 参加比选的基本要求</w:t>
      </w:r>
      <w:bookmarkEnd w:id="5"/>
    </w:p>
    <w:p w:rsidR="007E6D30" w:rsidRDefault="009E40EE">
      <w:pPr>
        <w:numPr>
          <w:ilvl w:val="0"/>
          <w:numId w:val="5"/>
        </w:numPr>
        <w:tabs>
          <w:tab w:val="left" w:pos="900"/>
        </w:tabs>
        <w:jc w:val="left"/>
        <w:rPr>
          <w:rFonts w:eastAsia="等线" w:cs="宋体"/>
          <w:b/>
          <w:bCs/>
          <w:sz w:val="24"/>
        </w:rPr>
      </w:pPr>
      <w:r>
        <w:rPr>
          <w:rFonts w:eastAsia="等线" w:cs="宋体" w:hint="eastAsia"/>
          <w:b/>
          <w:bCs/>
          <w:sz w:val="24"/>
        </w:rPr>
        <w:t>内容</w:t>
      </w:r>
    </w:p>
    <w:p w:rsidR="007E6D30" w:rsidRDefault="009E40EE">
      <w:pPr>
        <w:pStyle w:val="af0"/>
        <w:rPr>
          <w:rFonts w:ascii="等线" w:eastAsia="等线" w:hAnsi="等线" w:cs="宋体"/>
          <w:b w:val="0"/>
          <w:sz w:val="24"/>
        </w:rPr>
      </w:pPr>
      <w:r>
        <w:rPr>
          <w:rFonts w:ascii="等线" w:eastAsia="等线" w:hAnsi="等线" w:cs="宋体" w:hint="eastAsia"/>
          <w:b w:val="0"/>
          <w:sz w:val="24"/>
        </w:rPr>
        <w:t>参选文件应包括但不仅限于《第四章 参选文件格式》的细化、量化、可行的应答。</w:t>
      </w:r>
    </w:p>
    <w:p w:rsidR="007E6D30" w:rsidRDefault="009E40EE">
      <w:pPr>
        <w:numPr>
          <w:ilvl w:val="0"/>
          <w:numId w:val="5"/>
        </w:numPr>
        <w:tabs>
          <w:tab w:val="left" w:pos="900"/>
        </w:tabs>
        <w:jc w:val="left"/>
        <w:rPr>
          <w:rFonts w:eastAsia="等线" w:cs="宋体"/>
          <w:b/>
          <w:bCs/>
          <w:sz w:val="24"/>
        </w:rPr>
      </w:pPr>
      <w:r>
        <w:rPr>
          <w:rFonts w:eastAsia="等线" w:cs="宋体" w:hint="eastAsia"/>
          <w:b/>
          <w:bCs/>
          <w:sz w:val="24"/>
        </w:rPr>
        <w:t>格式</w:t>
      </w:r>
    </w:p>
    <w:p w:rsidR="007E6D30" w:rsidRDefault="009E40EE">
      <w:pPr>
        <w:pStyle w:val="af0"/>
        <w:rPr>
          <w:rFonts w:ascii="等线" w:eastAsia="等线" w:hAnsi="等线" w:cs="宋体"/>
          <w:sz w:val="24"/>
        </w:rPr>
      </w:pPr>
      <w:r>
        <w:rPr>
          <w:rFonts w:ascii="等线" w:eastAsia="等线" w:hAnsi="等线" w:cs="宋体" w:hint="eastAsia"/>
          <w:sz w:val="24"/>
        </w:rPr>
        <w:t>（一）参选文件提供1正</w:t>
      </w:r>
      <w:r>
        <w:rPr>
          <w:rFonts w:ascii="等线" w:eastAsia="等线" w:hAnsi="等线" w:cs="宋体"/>
          <w:sz w:val="24"/>
        </w:rPr>
        <w:t>2</w:t>
      </w:r>
      <w:r>
        <w:rPr>
          <w:rFonts w:ascii="等线" w:eastAsia="等线" w:hAnsi="等线" w:cs="宋体" w:hint="eastAsia"/>
          <w:sz w:val="24"/>
        </w:rPr>
        <w:t>副，并提供一份完整电子版文件；</w:t>
      </w:r>
    </w:p>
    <w:p w:rsidR="007E6D30" w:rsidRDefault="009E40EE">
      <w:pPr>
        <w:pStyle w:val="af0"/>
        <w:rPr>
          <w:rFonts w:ascii="等线" w:eastAsia="等线" w:hAnsi="等线" w:cs="宋体"/>
          <w:sz w:val="24"/>
        </w:rPr>
      </w:pPr>
      <w:r>
        <w:rPr>
          <w:rFonts w:ascii="等线" w:eastAsia="等线" w:hAnsi="等线" w:cs="宋体" w:hint="eastAsia"/>
          <w:sz w:val="24"/>
        </w:rPr>
        <w:t>（二）参选文件的正本必须用不褪色的墨水填写或打印，并注明“正本”、“副本”字样，副本可以是正本的复印件，但必须清楚整洁。参选文件正本与副本如有不一致，以正本为准。</w:t>
      </w:r>
    </w:p>
    <w:p w:rsidR="007E6D30" w:rsidRDefault="009E40EE">
      <w:pPr>
        <w:pStyle w:val="af0"/>
        <w:rPr>
          <w:rFonts w:ascii="等线" w:eastAsia="等线" w:hAnsi="等线" w:cs="宋体"/>
          <w:sz w:val="24"/>
        </w:rPr>
      </w:pPr>
      <w:r>
        <w:rPr>
          <w:rFonts w:ascii="等线" w:eastAsia="等线" w:hAnsi="等线" w:cs="宋体" w:hint="eastAsia"/>
          <w:sz w:val="24"/>
        </w:rPr>
        <w:t>参选文件因表达不清晰所引起的后果由参选方负责；</w:t>
      </w:r>
    </w:p>
    <w:p w:rsidR="007E6D30" w:rsidRDefault="009E40EE">
      <w:pPr>
        <w:pStyle w:val="af0"/>
        <w:rPr>
          <w:rFonts w:ascii="等线" w:eastAsia="等线" w:hAnsi="等线" w:cs="宋体"/>
          <w:sz w:val="24"/>
        </w:rPr>
      </w:pPr>
      <w:r>
        <w:rPr>
          <w:rFonts w:ascii="等线" w:eastAsia="等线" w:hAnsi="等线" w:cs="宋体" w:hint="eastAsia"/>
          <w:sz w:val="24"/>
        </w:rPr>
        <w:t>（三）将参选文件正本、副本及、参选文件电子版本分开密封装在单独的信封中，并且在信封上标明“正本”、“副本”、“参选文件电子版”字样。</w:t>
      </w:r>
    </w:p>
    <w:p w:rsidR="007E6D30" w:rsidRDefault="009E40EE">
      <w:pPr>
        <w:numPr>
          <w:ilvl w:val="0"/>
          <w:numId w:val="5"/>
        </w:numPr>
        <w:tabs>
          <w:tab w:val="left" w:pos="900"/>
        </w:tabs>
        <w:jc w:val="left"/>
        <w:rPr>
          <w:rFonts w:eastAsia="等线" w:cs="宋体"/>
          <w:sz w:val="24"/>
        </w:rPr>
      </w:pPr>
      <w:r>
        <w:rPr>
          <w:rFonts w:eastAsia="等线" w:cs="宋体" w:hint="eastAsia"/>
          <w:sz w:val="24"/>
        </w:rPr>
        <w:t>编写参选文件注意事项</w:t>
      </w:r>
    </w:p>
    <w:p w:rsidR="007E6D30" w:rsidRDefault="009E40EE">
      <w:pPr>
        <w:pStyle w:val="af0"/>
        <w:ind w:firstLineChars="200" w:firstLine="480"/>
        <w:rPr>
          <w:rFonts w:ascii="等线" w:eastAsia="等线" w:hAnsi="等线" w:cs="宋体"/>
          <w:b w:val="0"/>
          <w:sz w:val="24"/>
        </w:rPr>
      </w:pPr>
      <w:r>
        <w:rPr>
          <w:rFonts w:ascii="等线" w:eastAsia="等线" w:hAnsi="等线" w:cs="宋体" w:hint="eastAsia"/>
          <w:b w:val="0"/>
          <w:sz w:val="24"/>
        </w:rPr>
        <w:t>参选方应认真阅读比选文件所有事项、条款和技术规范、格式（第四章规定的相应文件编写格式）等。如参选方没有按照比选文件要求提交全部资料或者没有对比</w:t>
      </w:r>
      <w:proofErr w:type="gramStart"/>
      <w:r>
        <w:rPr>
          <w:rFonts w:ascii="等线" w:eastAsia="等线" w:hAnsi="等线" w:cs="宋体" w:hint="eastAsia"/>
          <w:b w:val="0"/>
          <w:sz w:val="24"/>
        </w:rPr>
        <w:t>选文件</w:t>
      </w:r>
      <w:proofErr w:type="gramEnd"/>
      <w:r>
        <w:rPr>
          <w:rFonts w:ascii="等线" w:eastAsia="等线" w:hAnsi="等线" w:cs="宋体" w:hint="eastAsia"/>
          <w:b w:val="0"/>
          <w:sz w:val="24"/>
        </w:rPr>
        <w:t>在各方面都做出实质响应及不符合格式要求，可能导致其参选文件无效。</w:t>
      </w:r>
    </w:p>
    <w:p w:rsidR="007E6D30" w:rsidRDefault="009E40EE">
      <w:pPr>
        <w:numPr>
          <w:ilvl w:val="0"/>
          <w:numId w:val="5"/>
        </w:numPr>
        <w:tabs>
          <w:tab w:val="left" w:pos="900"/>
        </w:tabs>
        <w:jc w:val="left"/>
        <w:rPr>
          <w:rFonts w:eastAsia="等线" w:cs="宋体"/>
          <w:sz w:val="24"/>
        </w:rPr>
      </w:pPr>
      <w:r>
        <w:rPr>
          <w:rFonts w:eastAsia="等线" w:cs="宋体" w:hint="eastAsia"/>
          <w:sz w:val="24"/>
        </w:rPr>
        <w:t>参选文件的澄清、修改和撤回</w:t>
      </w:r>
    </w:p>
    <w:p w:rsidR="007E6D30" w:rsidRDefault="009E40EE">
      <w:pPr>
        <w:pStyle w:val="af0"/>
        <w:rPr>
          <w:rFonts w:ascii="等线" w:eastAsia="等线" w:hAnsi="等线" w:cs="宋体"/>
          <w:b w:val="0"/>
          <w:sz w:val="24"/>
        </w:rPr>
      </w:pPr>
      <w:r>
        <w:rPr>
          <w:rFonts w:ascii="等线" w:eastAsia="等线" w:hAnsi="等线" w:cs="宋体" w:hint="eastAsia"/>
          <w:b w:val="0"/>
          <w:sz w:val="24"/>
        </w:rPr>
        <w:t>（一）参选文件</w:t>
      </w:r>
      <w:proofErr w:type="gramStart"/>
      <w:r>
        <w:rPr>
          <w:rFonts w:ascii="等线" w:eastAsia="等线" w:hAnsi="等线" w:cs="宋体" w:hint="eastAsia"/>
          <w:b w:val="0"/>
          <w:sz w:val="24"/>
        </w:rPr>
        <w:t>若数字</w:t>
      </w:r>
      <w:proofErr w:type="gramEnd"/>
      <w:r>
        <w:rPr>
          <w:rFonts w:ascii="等线" w:eastAsia="等线" w:hAnsi="等线" w:cs="宋体" w:hint="eastAsia"/>
          <w:b w:val="0"/>
          <w:sz w:val="24"/>
        </w:rPr>
        <w:t>大写与小写不一致时，则以大写为准。</w:t>
      </w:r>
    </w:p>
    <w:p w:rsidR="007E6D30" w:rsidRDefault="009E40EE">
      <w:pPr>
        <w:pStyle w:val="af0"/>
        <w:rPr>
          <w:rFonts w:ascii="等线" w:eastAsia="等线" w:hAnsi="等线" w:cs="宋体"/>
          <w:b w:val="0"/>
          <w:sz w:val="24"/>
        </w:rPr>
      </w:pPr>
      <w:r>
        <w:rPr>
          <w:rFonts w:ascii="等线" w:eastAsia="等线" w:hAnsi="等线" w:cs="宋体" w:hint="eastAsia"/>
          <w:b w:val="0"/>
          <w:sz w:val="24"/>
        </w:rPr>
        <w:t>（二）参选方在比选会召开之前，可以修改其参选文件，但必须在规定的比选截止日期前将修改的参选文件与书面通知递交到比选机构。</w:t>
      </w:r>
    </w:p>
    <w:p w:rsidR="007E6D30" w:rsidRDefault="009E40EE">
      <w:pPr>
        <w:pStyle w:val="af0"/>
        <w:rPr>
          <w:rFonts w:ascii="等线" w:eastAsia="等线" w:hAnsi="等线" w:cs="宋体"/>
          <w:b w:val="0"/>
          <w:sz w:val="24"/>
        </w:rPr>
      </w:pPr>
      <w:r>
        <w:rPr>
          <w:rFonts w:ascii="等线" w:eastAsia="等线" w:hAnsi="等线" w:cs="宋体" w:hint="eastAsia"/>
          <w:b w:val="0"/>
          <w:sz w:val="24"/>
        </w:rPr>
        <w:t>（三）在参选截止期之后，参选方不得对其参选文件做任何修改。</w:t>
      </w:r>
    </w:p>
    <w:p w:rsidR="007E6D30" w:rsidRDefault="009E40EE">
      <w:pPr>
        <w:widowControl/>
        <w:jc w:val="left"/>
        <w:rPr>
          <w:rFonts w:eastAsia="等线"/>
          <w:b/>
          <w:bCs/>
          <w:kern w:val="44"/>
          <w:sz w:val="44"/>
          <w:szCs w:val="44"/>
        </w:rPr>
      </w:pPr>
      <w:bookmarkStart w:id="6" w:name="_Toc12554"/>
      <w:r>
        <w:rPr>
          <w:rFonts w:eastAsia="等线"/>
          <w:b/>
          <w:bCs/>
        </w:rPr>
        <w:br w:type="page"/>
      </w:r>
    </w:p>
    <w:p w:rsidR="007E6D30" w:rsidRDefault="009E40EE">
      <w:pPr>
        <w:pStyle w:val="1"/>
        <w:ind w:left="913" w:hanging="663"/>
        <w:rPr>
          <w:b w:val="0"/>
          <w:bCs w:val="0"/>
        </w:rPr>
      </w:pPr>
      <w:r>
        <w:rPr>
          <w:rFonts w:hint="eastAsia"/>
        </w:rPr>
        <w:lastRenderedPageBreak/>
        <w:t>第二章</w:t>
      </w:r>
      <w:r>
        <w:rPr>
          <w:rFonts w:hint="eastAsia"/>
        </w:rPr>
        <w:t xml:space="preserve"> </w:t>
      </w:r>
      <w:bookmarkStart w:id="7" w:name="_Toc298053891"/>
      <w:bookmarkStart w:id="8" w:name="_Toc298053742"/>
      <w:r>
        <w:rPr>
          <w:rFonts w:hint="eastAsia"/>
        </w:rPr>
        <w:t>比选方式和标准</w:t>
      </w:r>
      <w:bookmarkEnd w:id="6"/>
      <w:bookmarkEnd w:id="7"/>
      <w:bookmarkEnd w:id="8"/>
    </w:p>
    <w:p w:rsidR="007E6D30" w:rsidRDefault="009E40EE">
      <w:pPr>
        <w:pStyle w:val="2"/>
        <w:spacing w:line="415" w:lineRule="auto"/>
        <w:jc w:val="center"/>
        <w:rPr>
          <w:rFonts w:ascii="等线" w:eastAsia="等线" w:hAnsi="等线" w:cs="等线 Light"/>
          <w:b w:val="0"/>
          <w:bCs w:val="0"/>
          <w:sz w:val="36"/>
          <w:szCs w:val="52"/>
        </w:rPr>
      </w:pPr>
      <w:bookmarkStart w:id="9" w:name="_Toc455686354"/>
      <w:bookmarkStart w:id="10" w:name="_Toc455686279"/>
      <w:bookmarkStart w:id="11" w:name="_Toc298053892"/>
      <w:bookmarkStart w:id="12" w:name="_Toc14744"/>
      <w:bookmarkStart w:id="13" w:name="_Toc298053743"/>
      <w:bookmarkStart w:id="14" w:name="_Toc298053744"/>
      <w:bookmarkStart w:id="15" w:name="_Toc298053893"/>
      <w:r>
        <w:rPr>
          <w:rFonts w:ascii="等线" w:eastAsia="等线" w:hAnsi="等线" w:cs="等线 Light" w:hint="eastAsia"/>
          <w:sz w:val="36"/>
          <w:szCs w:val="52"/>
        </w:rPr>
        <w:t>第一节 比选方法</w:t>
      </w:r>
      <w:bookmarkEnd w:id="9"/>
      <w:bookmarkEnd w:id="10"/>
      <w:bookmarkEnd w:id="11"/>
      <w:bookmarkEnd w:id="12"/>
      <w:bookmarkEnd w:id="13"/>
    </w:p>
    <w:p w:rsidR="007E6D30" w:rsidRDefault="009E40EE">
      <w:pPr>
        <w:numPr>
          <w:ilvl w:val="0"/>
          <w:numId w:val="6"/>
        </w:numPr>
        <w:ind w:left="0" w:firstLineChars="200" w:firstLine="480"/>
        <w:jc w:val="left"/>
        <w:rPr>
          <w:rFonts w:eastAsia="等线" w:cs="宋体"/>
          <w:b/>
          <w:bCs/>
          <w:sz w:val="24"/>
        </w:rPr>
      </w:pPr>
      <w:r>
        <w:rPr>
          <w:rFonts w:eastAsia="等线" w:cs="宋体" w:hint="eastAsia"/>
          <w:b/>
          <w:bCs/>
          <w:sz w:val="24"/>
        </w:rPr>
        <w:t>比选原则</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本次比选将严格遵守公正、公平、公开和诚实守信的原则。</w:t>
      </w:r>
    </w:p>
    <w:p w:rsidR="007E6D30" w:rsidRDefault="009E40EE">
      <w:pPr>
        <w:numPr>
          <w:ilvl w:val="0"/>
          <w:numId w:val="6"/>
        </w:numPr>
        <w:ind w:left="0" w:firstLineChars="200" w:firstLine="480"/>
        <w:jc w:val="left"/>
        <w:rPr>
          <w:rFonts w:eastAsia="等线" w:cs="宋体"/>
          <w:b/>
          <w:bCs/>
          <w:sz w:val="24"/>
        </w:rPr>
      </w:pPr>
      <w:r>
        <w:rPr>
          <w:rFonts w:eastAsia="等线" w:cs="宋体" w:hint="eastAsia"/>
          <w:b/>
          <w:bCs/>
          <w:sz w:val="24"/>
        </w:rPr>
        <w:t>比选工作小组</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（一）比选工作小组人数为3人及以上单数；由学校在开标前1日组建评审工作小组。</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（二）比选工作小组将根据相关法律法规及本比选文件的规定，分别根据各参选方参选文件进行综合评分。</w:t>
      </w:r>
    </w:p>
    <w:p w:rsidR="007E6D30" w:rsidRDefault="009E40EE">
      <w:pPr>
        <w:numPr>
          <w:ilvl w:val="0"/>
          <w:numId w:val="6"/>
        </w:numPr>
        <w:ind w:left="0" w:firstLineChars="200" w:firstLine="480"/>
        <w:jc w:val="left"/>
        <w:rPr>
          <w:rFonts w:eastAsia="等线" w:cs="宋体"/>
          <w:b/>
          <w:bCs/>
          <w:sz w:val="24"/>
        </w:rPr>
      </w:pPr>
      <w:r>
        <w:rPr>
          <w:rFonts w:eastAsia="等线" w:cs="宋体" w:hint="eastAsia"/>
          <w:b/>
          <w:bCs/>
          <w:sz w:val="24"/>
        </w:rPr>
        <w:t>分数计算方法和定选排名</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（一）比选工作小组根据评分标准对照各参选人的参选文件内容进行评分；</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（二）计分方法：将各参选单位的得分合计后取平均值，即为该参选单位的最终得分；</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（三）比选工作小组依据比选程序和办法以及最终比选结果进行综合评审，按最终得分高低进行排序，若最终得分有相同者，以人员配备及业绩得分高者为优先。</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（四）综合评分最高者为第一中标候选人。</w:t>
      </w:r>
    </w:p>
    <w:p w:rsidR="007E6D30" w:rsidRDefault="007E6D30">
      <w:pPr>
        <w:tabs>
          <w:tab w:val="left" w:pos="540"/>
          <w:tab w:val="left" w:pos="1080"/>
        </w:tabs>
        <w:jc w:val="left"/>
        <w:rPr>
          <w:rFonts w:eastAsia="等线" w:cs="宋体"/>
          <w:sz w:val="24"/>
        </w:rPr>
      </w:pPr>
    </w:p>
    <w:p w:rsidR="007E6D30" w:rsidRDefault="007E6D30">
      <w:pPr>
        <w:tabs>
          <w:tab w:val="left" w:pos="540"/>
          <w:tab w:val="left" w:pos="1080"/>
        </w:tabs>
        <w:spacing w:line="360" w:lineRule="auto"/>
        <w:jc w:val="left"/>
        <w:rPr>
          <w:rFonts w:ascii="宋体" w:hAnsi="宋体" w:cs="宋体"/>
          <w:sz w:val="24"/>
        </w:rPr>
      </w:pPr>
    </w:p>
    <w:p w:rsidR="007E6D30" w:rsidRDefault="007E6D30">
      <w:pPr>
        <w:tabs>
          <w:tab w:val="left" w:pos="540"/>
          <w:tab w:val="left" w:pos="1080"/>
        </w:tabs>
        <w:spacing w:line="360" w:lineRule="auto"/>
        <w:jc w:val="left"/>
        <w:rPr>
          <w:rFonts w:ascii="宋体" w:hAnsi="宋体" w:cs="宋体"/>
          <w:sz w:val="24"/>
        </w:rPr>
      </w:pPr>
    </w:p>
    <w:p w:rsidR="007E6D30" w:rsidRDefault="007E6D30">
      <w:pPr>
        <w:tabs>
          <w:tab w:val="left" w:pos="540"/>
          <w:tab w:val="left" w:pos="1080"/>
        </w:tabs>
        <w:spacing w:line="360" w:lineRule="auto"/>
        <w:jc w:val="left"/>
        <w:rPr>
          <w:rFonts w:ascii="宋体" w:hAnsi="宋体" w:cs="宋体"/>
          <w:sz w:val="24"/>
        </w:rPr>
      </w:pPr>
    </w:p>
    <w:p w:rsidR="009F7295" w:rsidRDefault="009F7295">
      <w:pPr>
        <w:tabs>
          <w:tab w:val="left" w:pos="540"/>
          <w:tab w:val="left" w:pos="1080"/>
        </w:tabs>
        <w:spacing w:line="360" w:lineRule="auto"/>
        <w:jc w:val="left"/>
        <w:rPr>
          <w:rFonts w:ascii="宋体" w:hAnsi="宋体" w:cs="宋体"/>
          <w:sz w:val="24"/>
        </w:rPr>
      </w:pPr>
    </w:p>
    <w:p w:rsidR="009F7295" w:rsidRDefault="009F7295">
      <w:pPr>
        <w:tabs>
          <w:tab w:val="left" w:pos="540"/>
          <w:tab w:val="left" w:pos="1080"/>
        </w:tabs>
        <w:spacing w:line="360" w:lineRule="auto"/>
        <w:jc w:val="left"/>
        <w:rPr>
          <w:rFonts w:ascii="宋体" w:hAnsi="宋体" w:cs="宋体"/>
          <w:sz w:val="24"/>
        </w:rPr>
      </w:pPr>
    </w:p>
    <w:p w:rsidR="009F7295" w:rsidRDefault="009F7295">
      <w:pPr>
        <w:tabs>
          <w:tab w:val="left" w:pos="540"/>
          <w:tab w:val="left" w:pos="1080"/>
        </w:tabs>
        <w:spacing w:line="360" w:lineRule="auto"/>
        <w:jc w:val="left"/>
        <w:rPr>
          <w:rFonts w:ascii="宋体" w:hAnsi="宋体" w:cs="宋体"/>
          <w:sz w:val="24"/>
        </w:rPr>
      </w:pPr>
    </w:p>
    <w:p w:rsidR="009F7295" w:rsidRDefault="009F7295">
      <w:pPr>
        <w:tabs>
          <w:tab w:val="left" w:pos="540"/>
          <w:tab w:val="left" w:pos="1080"/>
        </w:tabs>
        <w:spacing w:line="360" w:lineRule="auto"/>
        <w:jc w:val="left"/>
        <w:rPr>
          <w:rFonts w:ascii="宋体" w:hAnsi="宋体" w:cs="宋体"/>
          <w:sz w:val="24"/>
        </w:rPr>
      </w:pPr>
    </w:p>
    <w:p w:rsidR="009F7295" w:rsidRDefault="009F7295">
      <w:pPr>
        <w:tabs>
          <w:tab w:val="left" w:pos="540"/>
          <w:tab w:val="left" w:pos="1080"/>
        </w:tabs>
        <w:spacing w:line="360" w:lineRule="auto"/>
        <w:jc w:val="left"/>
        <w:rPr>
          <w:rFonts w:ascii="宋体" w:hAnsi="宋体" w:cs="宋体"/>
          <w:sz w:val="24"/>
        </w:rPr>
      </w:pPr>
    </w:p>
    <w:p w:rsidR="009F7295" w:rsidRDefault="009F7295">
      <w:pPr>
        <w:tabs>
          <w:tab w:val="left" w:pos="540"/>
          <w:tab w:val="left" w:pos="1080"/>
        </w:tabs>
        <w:spacing w:line="360" w:lineRule="auto"/>
        <w:jc w:val="left"/>
        <w:rPr>
          <w:rFonts w:ascii="宋体" w:hAnsi="宋体" w:cs="宋体"/>
          <w:sz w:val="24"/>
        </w:rPr>
      </w:pPr>
    </w:p>
    <w:p w:rsidR="007E6D30" w:rsidRDefault="009E40EE">
      <w:pPr>
        <w:pStyle w:val="2"/>
        <w:spacing w:line="415" w:lineRule="auto"/>
        <w:ind w:left="1531"/>
        <w:jc w:val="center"/>
        <w:rPr>
          <w:rFonts w:ascii="宋体" w:eastAsia="宋体" w:hAnsi="宋体" w:cs="宋体"/>
        </w:rPr>
      </w:pPr>
      <w:bookmarkStart w:id="16" w:name="_Toc455686280"/>
      <w:bookmarkStart w:id="17" w:name="_Toc455686355"/>
      <w:bookmarkStart w:id="18" w:name="_Toc2811"/>
      <w:r>
        <w:rPr>
          <w:rFonts w:ascii="等线 Light" w:eastAsia="等线 Light" w:hAnsi="等线 Light" w:cs="等线 Light" w:hint="eastAsia"/>
          <w:sz w:val="36"/>
          <w:szCs w:val="52"/>
        </w:rPr>
        <w:lastRenderedPageBreak/>
        <w:t>第二节</w:t>
      </w:r>
      <w:r>
        <w:rPr>
          <w:rFonts w:ascii="等线 Light" w:eastAsia="等线 Light" w:hAnsi="等线 Light" w:cs="等线 Light"/>
          <w:sz w:val="36"/>
          <w:szCs w:val="52"/>
        </w:rPr>
        <w:t xml:space="preserve"> </w:t>
      </w:r>
      <w:r>
        <w:rPr>
          <w:rFonts w:ascii="等线 Light" w:eastAsia="等线 Light" w:hAnsi="等线 Light" w:cs="等线 Light" w:hint="eastAsia"/>
          <w:sz w:val="36"/>
          <w:szCs w:val="52"/>
        </w:rPr>
        <w:t>评分标准（总分</w:t>
      </w:r>
      <w:r>
        <w:rPr>
          <w:rFonts w:ascii="等线 Light" w:eastAsia="等线 Light" w:hAnsi="等线 Light" w:cs="等线 Light"/>
          <w:sz w:val="36"/>
          <w:szCs w:val="52"/>
        </w:rPr>
        <w:t>100分）</w:t>
      </w:r>
      <w:bookmarkEnd w:id="14"/>
      <w:bookmarkEnd w:id="15"/>
      <w:bookmarkEnd w:id="16"/>
      <w:bookmarkEnd w:id="17"/>
      <w:bookmarkEnd w:id="18"/>
    </w:p>
    <w:p w:rsidR="007E6D30" w:rsidRDefault="009E40EE">
      <w:pPr>
        <w:rPr>
          <w:rFonts w:eastAsia="等线" w:cs="宋体"/>
          <w:b/>
          <w:bCs/>
          <w:sz w:val="24"/>
        </w:rPr>
      </w:pPr>
      <w:r>
        <w:rPr>
          <w:rFonts w:eastAsia="等线" w:cs="宋体" w:hint="eastAsia"/>
          <w:b/>
          <w:bCs/>
          <w:sz w:val="24"/>
        </w:rPr>
        <w:t>评分标准如下：</w:t>
      </w:r>
    </w:p>
    <w:p w:rsidR="007E6D30" w:rsidRDefault="009E40EE">
      <w:pPr>
        <w:numPr>
          <w:ilvl w:val="0"/>
          <w:numId w:val="7"/>
        </w:numPr>
        <w:spacing w:line="500" w:lineRule="exact"/>
        <w:contextualSpacing/>
        <w:rPr>
          <w:rFonts w:eastAsia="等线" w:cs="宋体"/>
          <w:sz w:val="24"/>
        </w:rPr>
      </w:pPr>
      <w:r>
        <w:rPr>
          <w:rFonts w:eastAsia="等线" w:cs="宋体" w:hint="eastAsia"/>
          <w:sz w:val="24"/>
        </w:rPr>
        <w:t>评审方法：采用综合评分法，满分为</w:t>
      </w:r>
      <w:r>
        <w:rPr>
          <w:rFonts w:eastAsia="等线" w:cs="宋体" w:hint="eastAsia"/>
          <w:sz w:val="24"/>
        </w:rPr>
        <w:t>100</w:t>
      </w:r>
      <w:r>
        <w:rPr>
          <w:rFonts w:eastAsia="等线" w:cs="宋体" w:hint="eastAsia"/>
          <w:sz w:val="24"/>
        </w:rPr>
        <w:t>分。</w:t>
      </w:r>
    </w:p>
    <w:p w:rsidR="007E6D30" w:rsidRDefault="009E40EE">
      <w:pPr>
        <w:numPr>
          <w:ilvl w:val="0"/>
          <w:numId w:val="7"/>
        </w:numPr>
        <w:spacing w:line="500" w:lineRule="exact"/>
        <w:contextualSpacing/>
        <w:rPr>
          <w:rFonts w:eastAsia="等线" w:cs="宋体"/>
          <w:sz w:val="24"/>
        </w:rPr>
      </w:pPr>
      <w:bookmarkStart w:id="19" w:name="gpcItem_pack_1_code_2"/>
      <w:bookmarkStart w:id="20" w:name="gxebdItem_pack_1_code_2"/>
      <w:bookmarkStart w:id="21" w:name="gxebd_pack_1_name__1"/>
      <w:bookmarkStart w:id="22" w:name="gxebd_pack_1_EvalFactorScoreStart"/>
      <w:bookmarkStart w:id="23" w:name="gxebd_pack_1_factorHorizontal_2"/>
      <w:bookmarkStart w:id="24" w:name="gxebd_score_horizontal_1"/>
      <w:r>
        <w:rPr>
          <w:rFonts w:eastAsia="等线" w:cs="宋体" w:hint="eastAsia"/>
          <w:sz w:val="24"/>
        </w:rPr>
        <w:t>具体评审标准</w:t>
      </w:r>
      <w:bookmarkEnd w:id="19"/>
      <w:bookmarkEnd w:id="20"/>
      <w:bookmarkEnd w:id="21"/>
      <w:bookmarkEnd w:id="22"/>
      <w:bookmarkEnd w:id="23"/>
      <w:bookmarkEnd w:id="24"/>
    </w:p>
    <w:tbl>
      <w:tblPr>
        <w:tblW w:w="96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0"/>
        <w:gridCol w:w="1295"/>
        <w:gridCol w:w="7053"/>
        <w:gridCol w:w="719"/>
      </w:tblGrid>
      <w:tr w:rsidR="009F7295" w:rsidTr="009F7295">
        <w:trPr>
          <w:trHeight w:val="288"/>
          <w:jc w:val="center"/>
        </w:trPr>
        <w:tc>
          <w:tcPr>
            <w:tcW w:w="570" w:type="dxa"/>
            <w:vAlign w:val="center"/>
          </w:tcPr>
          <w:p w:rsidR="009F7295" w:rsidRDefault="009F7295" w:rsidP="009F7295">
            <w:pPr>
              <w:jc w:val="center"/>
              <w:rPr>
                <w:rFonts w:asciiTheme="minorEastAsia" w:hAnsiTheme="minorEastAsia"/>
                <w:color w:val="000000"/>
                <w:sz w:val="24"/>
              </w:rPr>
            </w:pPr>
            <w:r>
              <w:rPr>
                <w:rFonts w:asciiTheme="minorEastAsia" w:hAnsiTheme="minorEastAsia" w:hint="eastAsia"/>
                <w:color w:val="000000"/>
                <w:sz w:val="24"/>
              </w:rPr>
              <w:t>序号</w:t>
            </w:r>
          </w:p>
        </w:tc>
        <w:tc>
          <w:tcPr>
            <w:tcW w:w="1295" w:type="dxa"/>
            <w:vAlign w:val="center"/>
          </w:tcPr>
          <w:p w:rsidR="009F7295" w:rsidRDefault="009F7295" w:rsidP="009F7295">
            <w:pPr>
              <w:jc w:val="center"/>
              <w:rPr>
                <w:rFonts w:asciiTheme="minorEastAsia" w:hAnsiTheme="minorEastAsia"/>
                <w:color w:val="000000"/>
                <w:sz w:val="24"/>
              </w:rPr>
            </w:pPr>
            <w:r>
              <w:rPr>
                <w:rFonts w:asciiTheme="minorEastAsia" w:hAnsiTheme="minorEastAsia" w:hint="eastAsia"/>
                <w:color w:val="000000"/>
                <w:sz w:val="24"/>
              </w:rPr>
              <w:t>评审因素</w:t>
            </w:r>
          </w:p>
        </w:tc>
        <w:tc>
          <w:tcPr>
            <w:tcW w:w="7053" w:type="dxa"/>
            <w:vAlign w:val="center"/>
          </w:tcPr>
          <w:p w:rsidR="009F7295" w:rsidRDefault="009F7295" w:rsidP="009F7295">
            <w:pPr>
              <w:jc w:val="center"/>
              <w:rPr>
                <w:rFonts w:asciiTheme="minorEastAsia" w:hAnsiTheme="minorEastAsia"/>
                <w:sz w:val="24"/>
              </w:rPr>
            </w:pPr>
            <w:r>
              <w:rPr>
                <w:rFonts w:asciiTheme="minorEastAsia" w:hAnsiTheme="minorEastAsia" w:hint="eastAsia"/>
                <w:color w:val="000000"/>
                <w:sz w:val="24"/>
              </w:rPr>
              <w:t>评分标</w:t>
            </w:r>
            <w:r>
              <w:rPr>
                <w:rFonts w:asciiTheme="minorEastAsia" w:hAnsiTheme="minorEastAsia" w:hint="eastAsia"/>
                <w:sz w:val="24"/>
              </w:rPr>
              <w:t>准说明</w:t>
            </w:r>
          </w:p>
        </w:tc>
        <w:tc>
          <w:tcPr>
            <w:tcW w:w="719" w:type="dxa"/>
            <w:vAlign w:val="center"/>
          </w:tcPr>
          <w:p w:rsidR="009F7295" w:rsidRDefault="009F7295" w:rsidP="009F7295">
            <w:pPr>
              <w:jc w:val="center"/>
              <w:rPr>
                <w:rFonts w:asciiTheme="minorEastAsia" w:hAnsiTheme="minorEastAsia"/>
                <w:color w:val="000000"/>
                <w:sz w:val="24"/>
              </w:rPr>
            </w:pPr>
            <w:r>
              <w:rPr>
                <w:rFonts w:asciiTheme="minorEastAsia" w:hAnsiTheme="minorEastAsia" w:hint="eastAsia"/>
                <w:color w:val="000000"/>
                <w:sz w:val="24"/>
              </w:rPr>
              <w:t>最高得分</w:t>
            </w:r>
          </w:p>
        </w:tc>
      </w:tr>
      <w:tr w:rsidR="009F7295" w:rsidTr="009F7295">
        <w:trPr>
          <w:trHeight w:val="481"/>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rPr>
              <w:t>1</w:t>
            </w:r>
          </w:p>
        </w:tc>
        <w:tc>
          <w:tcPr>
            <w:tcW w:w="1295"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rPr>
              <w:t>价格分</w:t>
            </w:r>
          </w:p>
        </w:tc>
        <w:tc>
          <w:tcPr>
            <w:tcW w:w="7053" w:type="dxa"/>
            <w:vAlign w:val="center"/>
          </w:tcPr>
          <w:p w:rsidR="009F7295" w:rsidRDefault="009F7295" w:rsidP="009F7295">
            <w:pPr>
              <w:rPr>
                <w:rFonts w:asciiTheme="minorEastAsia" w:hAnsiTheme="minorEastAsia"/>
                <w:sz w:val="24"/>
              </w:rPr>
            </w:pPr>
            <w:r>
              <w:rPr>
                <w:rFonts w:asciiTheme="minorEastAsia" w:hAnsiTheme="minorEastAsia" w:hint="eastAsia"/>
                <w:sz w:val="24"/>
              </w:rPr>
              <w:t>本项目价格权重为：</w:t>
            </w:r>
            <w:r>
              <w:rPr>
                <w:rFonts w:asciiTheme="minorEastAsia" w:hAnsiTheme="minorEastAsia"/>
                <w:sz w:val="24"/>
              </w:rPr>
              <w:t>20</w:t>
            </w:r>
            <w:r>
              <w:rPr>
                <w:rFonts w:asciiTheme="minorEastAsia" w:hAnsiTheme="minorEastAsia" w:hint="eastAsia"/>
                <w:sz w:val="24"/>
              </w:rPr>
              <w:t>分</w:t>
            </w:r>
          </w:p>
          <w:p w:rsidR="009F7295" w:rsidRDefault="009F7295" w:rsidP="009F7295">
            <w:pPr>
              <w:rPr>
                <w:rFonts w:asciiTheme="minorEastAsia" w:hAnsiTheme="minorEastAsia"/>
                <w:sz w:val="24"/>
              </w:rPr>
            </w:pPr>
            <w:r>
              <w:rPr>
                <w:rFonts w:asciiTheme="minorEastAsia" w:hAnsiTheme="minorEastAsia" w:hint="eastAsia"/>
                <w:sz w:val="24"/>
              </w:rPr>
              <w:t>投标人报价得分的计算采用低价优先法，按如下公式进行计算：</w:t>
            </w:r>
          </w:p>
          <w:p w:rsidR="009F7295" w:rsidRDefault="009F7295" w:rsidP="009F7295">
            <w:pPr>
              <w:rPr>
                <w:rFonts w:asciiTheme="minorEastAsia" w:hAnsiTheme="minorEastAsia"/>
                <w:sz w:val="24"/>
              </w:rPr>
            </w:pPr>
            <w:r>
              <w:rPr>
                <w:rFonts w:asciiTheme="minorEastAsia" w:hAnsiTheme="minorEastAsia" w:hint="eastAsia"/>
                <w:sz w:val="24"/>
              </w:rPr>
              <w:t>投标人报价得分=（满足招标文件要求且投标价格最低的投标人评标价/投标人评标价）×价格权重</w:t>
            </w:r>
          </w:p>
        </w:tc>
        <w:tc>
          <w:tcPr>
            <w:tcW w:w="719" w:type="dxa"/>
            <w:vAlign w:val="center"/>
          </w:tcPr>
          <w:p w:rsidR="009F7295" w:rsidRDefault="009F7295" w:rsidP="009F7295">
            <w:pPr>
              <w:jc w:val="center"/>
              <w:rPr>
                <w:rFonts w:asciiTheme="minorEastAsia" w:hAnsiTheme="minorEastAsia"/>
                <w:sz w:val="24"/>
              </w:rPr>
            </w:pPr>
            <w:r>
              <w:rPr>
                <w:rFonts w:asciiTheme="minorEastAsia" w:hAnsiTheme="minorEastAsia"/>
                <w:sz w:val="24"/>
              </w:rPr>
              <w:t>20</w:t>
            </w:r>
          </w:p>
        </w:tc>
      </w:tr>
      <w:tr w:rsidR="009F7295" w:rsidTr="009F7295">
        <w:trPr>
          <w:trHeight w:val="600"/>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t>2</w:t>
            </w:r>
          </w:p>
        </w:tc>
        <w:tc>
          <w:tcPr>
            <w:tcW w:w="1295"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rPr>
              <w:t>类似项目业绩</w:t>
            </w:r>
          </w:p>
        </w:tc>
        <w:tc>
          <w:tcPr>
            <w:tcW w:w="7053" w:type="dxa"/>
            <w:vAlign w:val="center"/>
          </w:tcPr>
          <w:p w:rsidR="009F7295" w:rsidRDefault="009F7295" w:rsidP="009F7295">
            <w:pPr>
              <w:rPr>
                <w:rFonts w:asciiTheme="minorEastAsia" w:hAnsiTheme="minorEastAsia"/>
                <w:sz w:val="24"/>
              </w:rPr>
            </w:pPr>
            <w:r>
              <w:rPr>
                <w:rFonts w:asciiTheme="minorEastAsia" w:hAnsiTheme="minorEastAsia" w:hint="eastAsia"/>
                <w:sz w:val="24"/>
              </w:rPr>
              <w:t>投标人具有类似项目业绩，每有1个得</w:t>
            </w:r>
            <w:r>
              <w:rPr>
                <w:rFonts w:asciiTheme="minorEastAsia" w:hAnsiTheme="minorEastAsia"/>
                <w:sz w:val="24"/>
              </w:rPr>
              <w:t>1</w:t>
            </w:r>
            <w:r>
              <w:rPr>
                <w:rFonts w:asciiTheme="minorEastAsia" w:hAnsiTheme="minorEastAsia" w:hint="eastAsia"/>
                <w:sz w:val="24"/>
              </w:rPr>
              <w:t>分，最多得</w:t>
            </w:r>
            <w:r>
              <w:rPr>
                <w:rFonts w:asciiTheme="minorEastAsia" w:hAnsiTheme="minorEastAsia"/>
                <w:sz w:val="24"/>
              </w:rPr>
              <w:t>10</w:t>
            </w:r>
            <w:r>
              <w:rPr>
                <w:rFonts w:asciiTheme="minorEastAsia" w:hAnsiTheme="minorEastAsia" w:hint="eastAsia"/>
                <w:sz w:val="24"/>
              </w:rPr>
              <w:t>分。</w:t>
            </w:r>
          </w:p>
          <w:p w:rsidR="009F7295" w:rsidRDefault="009F7295" w:rsidP="009F7295">
            <w:pPr>
              <w:rPr>
                <w:rFonts w:asciiTheme="minorEastAsia" w:hAnsiTheme="minorEastAsia"/>
                <w:sz w:val="24"/>
                <w:highlight w:val="yellow"/>
              </w:rPr>
            </w:pPr>
            <w:r>
              <w:rPr>
                <w:rFonts w:asciiTheme="minorEastAsia" w:hAnsiTheme="minorEastAsia" w:hint="eastAsia"/>
                <w:sz w:val="24"/>
              </w:rPr>
              <w:t>注：业绩文件签署时间须为自</w:t>
            </w:r>
            <w:r>
              <w:rPr>
                <w:rFonts w:asciiTheme="minorEastAsia" w:hAnsiTheme="minorEastAsia"/>
                <w:bCs/>
                <w:color w:val="000000" w:themeColor="text1"/>
                <w:sz w:val="24"/>
              </w:rPr>
              <w:t>2020</w:t>
            </w:r>
            <w:r>
              <w:rPr>
                <w:rFonts w:asciiTheme="minorEastAsia" w:hAnsiTheme="minorEastAsia" w:hint="eastAsia"/>
                <w:bCs/>
                <w:color w:val="000000" w:themeColor="text1"/>
                <w:sz w:val="24"/>
              </w:rPr>
              <w:t>年</w:t>
            </w:r>
            <w:r>
              <w:rPr>
                <w:rFonts w:asciiTheme="minorEastAsia" w:hAnsiTheme="minorEastAsia"/>
                <w:bCs/>
                <w:color w:val="000000" w:themeColor="text1"/>
                <w:sz w:val="24"/>
              </w:rPr>
              <w:t>1</w:t>
            </w:r>
            <w:r>
              <w:rPr>
                <w:rFonts w:asciiTheme="minorEastAsia" w:hAnsiTheme="minorEastAsia" w:hint="eastAsia"/>
                <w:bCs/>
                <w:color w:val="000000" w:themeColor="text1"/>
                <w:sz w:val="24"/>
              </w:rPr>
              <w:t>月1日</w:t>
            </w:r>
            <w:r>
              <w:rPr>
                <w:rFonts w:asciiTheme="minorEastAsia" w:hAnsiTheme="minorEastAsia" w:hint="eastAsia"/>
                <w:sz w:val="24"/>
              </w:rPr>
              <w:t>至今</w:t>
            </w:r>
            <w:r>
              <w:rPr>
                <w:rFonts w:asciiTheme="minorEastAsia" w:hAnsiTheme="minorEastAsia" w:hint="eastAsia"/>
                <w:sz w:val="24"/>
                <w:lang w:eastAsia="zh-Hans"/>
              </w:rPr>
              <w:t>本市</w:t>
            </w:r>
            <w:r>
              <w:rPr>
                <w:rFonts w:asciiTheme="minorEastAsia" w:hAnsiTheme="minorEastAsia" w:hint="eastAsia"/>
                <w:sz w:val="24"/>
                <w:lang w:val="zh-Hans" w:eastAsia="zh-Hans"/>
              </w:rPr>
              <w:t>校友信息化系统建设服务案例</w:t>
            </w:r>
            <w:r>
              <w:rPr>
                <w:rFonts w:asciiTheme="minorEastAsia" w:hAnsiTheme="minorEastAsia" w:hint="eastAsia"/>
                <w:sz w:val="24"/>
              </w:rPr>
              <w:t>，须提供</w:t>
            </w:r>
            <w:r>
              <w:rPr>
                <w:rFonts w:asciiTheme="minorEastAsia" w:hAnsiTheme="minorEastAsia"/>
                <w:sz w:val="24"/>
              </w:rPr>
              <w:t>合同复印件</w:t>
            </w:r>
            <w:r>
              <w:rPr>
                <w:rFonts w:asciiTheme="minorEastAsia" w:hAnsiTheme="minorEastAsia" w:hint="eastAsia"/>
                <w:sz w:val="24"/>
              </w:rPr>
              <w:t>并加盖本单位公章</w:t>
            </w:r>
            <w:r>
              <w:rPr>
                <w:rFonts w:asciiTheme="minorEastAsia" w:hAnsiTheme="minorEastAsia"/>
                <w:sz w:val="24"/>
              </w:rPr>
              <w:t>为</w:t>
            </w:r>
            <w:r>
              <w:rPr>
                <w:rFonts w:asciiTheme="minorEastAsia" w:hAnsiTheme="minorEastAsia" w:hint="eastAsia"/>
                <w:sz w:val="24"/>
              </w:rPr>
              <w:t>有效证明文件。不符合上述要求或未按要求提供有效证明文件的业绩在评审时将不予承认，得 0分。</w:t>
            </w:r>
          </w:p>
        </w:tc>
        <w:tc>
          <w:tcPr>
            <w:tcW w:w="719" w:type="dxa"/>
            <w:vAlign w:val="center"/>
          </w:tcPr>
          <w:p w:rsidR="009F7295" w:rsidRDefault="009F7295" w:rsidP="009F7295">
            <w:pPr>
              <w:jc w:val="center"/>
              <w:rPr>
                <w:rFonts w:asciiTheme="minorEastAsia" w:hAnsiTheme="minorEastAsia"/>
                <w:sz w:val="24"/>
              </w:rPr>
            </w:pPr>
            <w:r>
              <w:rPr>
                <w:rFonts w:asciiTheme="minorEastAsia" w:hAnsiTheme="minorEastAsia"/>
                <w:sz w:val="24"/>
              </w:rPr>
              <w:t>1</w:t>
            </w:r>
            <w:r>
              <w:rPr>
                <w:rFonts w:asciiTheme="minorEastAsia" w:hAnsiTheme="minorEastAsia" w:hint="eastAsia"/>
                <w:sz w:val="24"/>
              </w:rPr>
              <w:t>0</w:t>
            </w:r>
          </w:p>
        </w:tc>
      </w:tr>
      <w:tr w:rsidR="009F7295" w:rsidTr="009F7295">
        <w:trPr>
          <w:trHeight w:val="773"/>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t>3</w:t>
            </w:r>
          </w:p>
        </w:tc>
        <w:tc>
          <w:tcPr>
            <w:tcW w:w="1295" w:type="dxa"/>
            <w:vAlign w:val="center"/>
          </w:tcPr>
          <w:p w:rsidR="009F7295" w:rsidRDefault="009F7295" w:rsidP="009F7295">
            <w:pPr>
              <w:jc w:val="center"/>
              <w:rPr>
                <w:rFonts w:asciiTheme="minorEastAsia" w:hAnsiTheme="minorEastAsia"/>
                <w:sz w:val="24"/>
                <w:lang w:eastAsia="zh-Hans"/>
              </w:rPr>
            </w:pPr>
            <w:r>
              <w:rPr>
                <w:rFonts w:asciiTheme="minorEastAsia" w:hAnsiTheme="minorEastAsia" w:hint="eastAsia"/>
                <w:sz w:val="24"/>
                <w:lang w:eastAsia="zh-Hans"/>
              </w:rPr>
              <w:t>资质证书</w:t>
            </w:r>
          </w:p>
        </w:tc>
        <w:tc>
          <w:tcPr>
            <w:tcW w:w="7053" w:type="dxa"/>
            <w:vAlign w:val="center"/>
          </w:tcPr>
          <w:p w:rsidR="009F7295" w:rsidRDefault="009F7295" w:rsidP="009F7295">
            <w:pPr>
              <w:spacing w:line="380" w:lineRule="exact"/>
              <w:textAlignment w:val="center"/>
              <w:rPr>
                <w:rFonts w:ascii="宋体" w:hAnsi="宋体" w:cs="宋体"/>
                <w:color w:val="000000"/>
                <w:sz w:val="24"/>
                <w:lang w:eastAsia="zh-Hans"/>
              </w:rPr>
            </w:pPr>
            <w:r>
              <w:rPr>
                <w:rFonts w:ascii="宋体" w:hAnsi="宋体" w:cs="宋体"/>
                <w:color w:val="000000"/>
                <w:sz w:val="24"/>
                <w:lang w:eastAsia="zh-Hans"/>
              </w:rPr>
              <w:t>1、</w:t>
            </w:r>
            <w:r>
              <w:rPr>
                <w:rFonts w:ascii="宋体" w:hAnsi="宋体" w:cs="宋体" w:hint="eastAsia"/>
                <w:color w:val="000000"/>
                <w:sz w:val="24"/>
                <w:lang w:eastAsia="zh-Hans"/>
              </w:rPr>
              <w:t>投标人</w:t>
            </w:r>
            <w:r>
              <w:rPr>
                <w:rFonts w:ascii="宋体" w:hAnsi="宋体" w:cs="宋体" w:hint="eastAsia"/>
                <w:color w:val="000000"/>
                <w:sz w:val="24"/>
              </w:rPr>
              <w:t>供应商具</w:t>
            </w:r>
            <w:r>
              <w:rPr>
                <w:rFonts w:ascii="宋体" w:hAnsi="宋体" w:cs="宋体" w:hint="eastAsia"/>
                <w:color w:val="000000"/>
                <w:sz w:val="24"/>
                <w:lang w:eastAsia="zh-Hans"/>
              </w:rPr>
              <w:t>有有效期内的质量体系认证证书，提供得</w:t>
            </w:r>
            <w:r>
              <w:rPr>
                <w:rFonts w:ascii="宋体" w:hAnsi="宋体" w:cs="宋体" w:hint="eastAsia"/>
                <w:color w:val="000000"/>
                <w:sz w:val="24"/>
              </w:rPr>
              <w:t>1</w:t>
            </w:r>
            <w:r>
              <w:rPr>
                <w:rFonts w:ascii="宋体" w:hAnsi="宋体" w:cs="宋体" w:hint="eastAsia"/>
                <w:color w:val="000000"/>
                <w:sz w:val="24"/>
                <w:lang w:eastAsia="zh-Hans"/>
              </w:rPr>
              <w:t>分，不提供得0分。</w:t>
            </w:r>
          </w:p>
          <w:p w:rsidR="009F7295" w:rsidRDefault="009F7295" w:rsidP="009F7295">
            <w:pPr>
              <w:spacing w:line="380" w:lineRule="exact"/>
              <w:textAlignment w:val="center"/>
              <w:rPr>
                <w:rFonts w:asciiTheme="minorEastAsia" w:hAnsiTheme="minorEastAsia"/>
                <w:sz w:val="24"/>
              </w:rPr>
            </w:pPr>
            <w:r>
              <w:rPr>
                <w:rFonts w:ascii="宋体" w:hAnsi="宋体" w:cs="宋体"/>
                <w:color w:val="000000"/>
                <w:sz w:val="24"/>
              </w:rPr>
              <w:t>2、</w:t>
            </w:r>
            <w:r>
              <w:rPr>
                <w:rFonts w:ascii="宋体" w:hAnsi="宋体" w:cs="宋体" w:hint="eastAsia"/>
                <w:color w:val="000000"/>
                <w:sz w:val="24"/>
                <w:lang w:eastAsia="zh-Hans"/>
              </w:rPr>
              <w:t>投标人</w:t>
            </w:r>
            <w:r>
              <w:rPr>
                <w:rFonts w:ascii="宋体" w:hAnsi="宋体" w:cs="宋体" w:hint="eastAsia"/>
                <w:color w:val="000000"/>
                <w:sz w:val="24"/>
              </w:rPr>
              <w:t>具有</w:t>
            </w:r>
            <w:r>
              <w:rPr>
                <w:rFonts w:ascii="宋体" w:hAnsi="宋体" w:cs="宋体" w:hint="eastAsia"/>
                <w:color w:val="000000"/>
                <w:sz w:val="24"/>
                <w:lang w:eastAsia="zh-Hans"/>
              </w:rPr>
              <w:t>校友数据库</w:t>
            </w:r>
            <w:r>
              <w:rPr>
                <w:rFonts w:ascii="宋体" w:hAnsi="宋体" w:cs="宋体" w:hint="eastAsia"/>
                <w:color w:val="000000"/>
                <w:sz w:val="24"/>
              </w:rPr>
              <w:t>软件著作权</w:t>
            </w:r>
            <w:r>
              <w:rPr>
                <w:rFonts w:ascii="宋体" w:hAnsi="宋体" w:cs="宋体" w:hint="eastAsia"/>
                <w:color w:val="000000"/>
                <w:sz w:val="24"/>
                <w:lang w:eastAsia="zh-Hans"/>
              </w:rPr>
              <w:t>登记证书</w:t>
            </w:r>
            <w:r>
              <w:rPr>
                <w:rFonts w:ascii="宋体" w:hAnsi="宋体" w:cs="宋体"/>
                <w:color w:val="000000"/>
                <w:sz w:val="24"/>
                <w:lang w:eastAsia="zh-Hans"/>
              </w:rPr>
              <w:t>、</w:t>
            </w:r>
            <w:r>
              <w:rPr>
                <w:rFonts w:ascii="宋体" w:hAnsi="宋体" w:cs="宋体" w:hint="eastAsia"/>
                <w:color w:val="000000"/>
                <w:sz w:val="24"/>
                <w:lang w:eastAsia="zh-Hans"/>
              </w:rPr>
              <w:t>校友服务平台</w:t>
            </w:r>
            <w:r>
              <w:rPr>
                <w:rFonts w:ascii="宋体" w:hAnsi="宋体" w:cs="宋体" w:hint="eastAsia"/>
                <w:color w:val="000000"/>
                <w:sz w:val="24"/>
              </w:rPr>
              <w:t>软件著作权</w:t>
            </w:r>
            <w:r>
              <w:rPr>
                <w:rFonts w:ascii="宋体" w:hAnsi="宋体" w:cs="宋体" w:hint="eastAsia"/>
                <w:color w:val="000000"/>
                <w:sz w:val="24"/>
                <w:lang w:eastAsia="zh-Hans"/>
              </w:rPr>
              <w:t>登记证书,每</w:t>
            </w:r>
            <w:r>
              <w:rPr>
                <w:rFonts w:ascii="宋体" w:hAnsi="宋体" w:cs="宋体" w:hint="eastAsia"/>
                <w:color w:val="000000"/>
                <w:sz w:val="24"/>
              </w:rPr>
              <w:t>提供1</w:t>
            </w:r>
            <w:r>
              <w:rPr>
                <w:rFonts w:ascii="宋体" w:hAnsi="宋体" w:cs="宋体" w:hint="eastAsia"/>
                <w:color w:val="000000"/>
                <w:sz w:val="24"/>
                <w:lang w:eastAsia="zh-Hans"/>
              </w:rPr>
              <w:t>个得</w:t>
            </w:r>
            <w:r>
              <w:rPr>
                <w:rFonts w:ascii="宋体" w:hAnsi="宋体" w:cs="宋体" w:hint="eastAsia"/>
                <w:color w:val="000000"/>
                <w:sz w:val="24"/>
              </w:rPr>
              <w:t>2分，</w:t>
            </w:r>
            <w:r>
              <w:rPr>
                <w:rFonts w:ascii="宋体" w:hAnsi="宋体" w:cs="宋体" w:hint="eastAsia"/>
                <w:color w:val="000000"/>
                <w:sz w:val="24"/>
                <w:lang w:eastAsia="zh-Hans"/>
              </w:rPr>
              <w:t>最多得</w:t>
            </w:r>
            <w:r>
              <w:rPr>
                <w:rFonts w:ascii="宋体" w:hAnsi="宋体" w:cs="宋体"/>
                <w:color w:val="000000"/>
                <w:sz w:val="24"/>
                <w:lang w:eastAsia="zh-Hans"/>
              </w:rPr>
              <w:t>4</w:t>
            </w:r>
            <w:r>
              <w:rPr>
                <w:rFonts w:ascii="宋体" w:hAnsi="宋体" w:cs="宋体" w:hint="eastAsia"/>
                <w:color w:val="000000"/>
                <w:sz w:val="24"/>
                <w:lang w:eastAsia="zh-Hans"/>
              </w:rPr>
              <w:t>分，</w:t>
            </w:r>
            <w:r>
              <w:rPr>
                <w:rFonts w:ascii="宋体" w:hAnsi="宋体" w:cs="宋体" w:hint="eastAsia"/>
                <w:color w:val="000000"/>
                <w:sz w:val="24"/>
              </w:rPr>
              <w:t>不提供得0分。</w:t>
            </w:r>
          </w:p>
        </w:tc>
        <w:tc>
          <w:tcPr>
            <w:tcW w:w="719" w:type="dxa"/>
            <w:vAlign w:val="center"/>
          </w:tcPr>
          <w:p w:rsidR="009F7295" w:rsidRDefault="009F7295" w:rsidP="009F7295">
            <w:pPr>
              <w:snapToGrid w:val="0"/>
              <w:spacing w:line="380" w:lineRule="exact"/>
              <w:ind w:firstLine="28"/>
              <w:jc w:val="center"/>
              <w:rPr>
                <w:rFonts w:ascii="宋体" w:hAnsi="宋体"/>
                <w:sz w:val="24"/>
              </w:rPr>
            </w:pPr>
            <w:r>
              <w:rPr>
                <w:rFonts w:ascii="宋体" w:hAnsi="宋体" w:hint="eastAsia"/>
                <w:sz w:val="24"/>
              </w:rPr>
              <w:t>5</w:t>
            </w:r>
          </w:p>
        </w:tc>
      </w:tr>
      <w:tr w:rsidR="009F7295" w:rsidTr="009F7295">
        <w:trPr>
          <w:trHeight w:val="902"/>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t>4</w:t>
            </w:r>
          </w:p>
        </w:tc>
        <w:tc>
          <w:tcPr>
            <w:tcW w:w="1295"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lang w:eastAsia="zh-Hans"/>
              </w:rPr>
              <w:t>技术响应</w:t>
            </w:r>
            <w:r>
              <w:rPr>
                <w:rFonts w:asciiTheme="minorEastAsia" w:hAnsiTheme="minorEastAsia" w:hint="eastAsia"/>
                <w:sz w:val="24"/>
              </w:rPr>
              <w:t>/指标</w:t>
            </w:r>
          </w:p>
        </w:tc>
        <w:tc>
          <w:tcPr>
            <w:tcW w:w="7053" w:type="dxa"/>
            <w:vAlign w:val="center"/>
          </w:tcPr>
          <w:p w:rsidR="009F7295" w:rsidRDefault="009F7295" w:rsidP="009F7295">
            <w:pPr>
              <w:rPr>
                <w:rFonts w:asciiTheme="minorEastAsia" w:hAnsiTheme="minorEastAsia"/>
                <w:sz w:val="24"/>
              </w:rPr>
            </w:pPr>
            <w:r>
              <w:rPr>
                <w:rFonts w:asciiTheme="minorEastAsia" w:hAnsiTheme="minorEastAsia" w:hint="eastAsia"/>
                <w:sz w:val="24"/>
              </w:rPr>
              <w:t>投标文件须对招标文件项目需求的响应程度。</w:t>
            </w:r>
          </w:p>
          <w:p w:rsidR="009F7295" w:rsidRDefault="009F7295" w:rsidP="009F7295">
            <w:pPr>
              <w:rPr>
                <w:rFonts w:asciiTheme="minorEastAsia" w:hAnsiTheme="minorEastAsia"/>
                <w:sz w:val="24"/>
              </w:rPr>
            </w:pPr>
            <w:r>
              <w:rPr>
                <w:rFonts w:asciiTheme="minorEastAsia" w:hAnsiTheme="minorEastAsia"/>
                <w:sz w:val="24"/>
              </w:rPr>
              <w:t>1）完全满足的得15</w:t>
            </w:r>
            <w:r>
              <w:rPr>
                <w:rFonts w:asciiTheme="minorEastAsia" w:hAnsiTheme="minorEastAsia" w:hint="eastAsia"/>
                <w:sz w:val="24"/>
              </w:rPr>
              <w:t>分；</w:t>
            </w:r>
          </w:p>
          <w:p w:rsidR="009F7295" w:rsidRDefault="009F7295" w:rsidP="009F7295">
            <w:pPr>
              <w:rPr>
                <w:rFonts w:asciiTheme="minorEastAsia" w:hAnsiTheme="minorEastAsia"/>
                <w:sz w:val="24"/>
              </w:rPr>
            </w:pPr>
            <w:r>
              <w:rPr>
                <w:rFonts w:asciiTheme="minorEastAsia" w:hAnsiTheme="minorEastAsia"/>
                <w:sz w:val="24"/>
              </w:rPr>
              <w:t>2）</w:t>
            </w:r>
            <w:r>
              <w:rPr>
                <w:rFonts w:ascii="宋体" w:hAnsi="宋体" w:cs="宋体" w:hint="eastAsia"/>
                <w:sz w:val="28"/>
                <w:szCs w:val="28"/>
              </w:rPr>
              <w:t>＊</w:t>
            </w:r>
            <w:r>
              <w:rPr>
                <w:rFonts w:asciiTheme="minorEastAsia" w:hAnsiTheme="minorEastAsia" w:hint="eastAsia"/>
                <w:sz w:val="24"/>
              </w:rPr>
              <w:t>条款每有一项负偏离扣</w:t>
            </w:r>
            <w:r>
              <w:rPr>
                <w:rFonts w:asciiTheme="minorEastAsia" w:hAnsiTheme="minorEastAsia"/>
                <w:sz w:val="24"/>
              </w:rPr>
              <w:t>1</w:t>
            </w:r>
            <w:r>
              <w:rPr>
                <w:rFonts w:asciiTheme="minorEastAsia" w:hAnsiTheme="minorEastAsia" w:hint="eastAsia"/>
                <w:sz w:val="24"/>
              </w:rPr>
              <w:t>分；</w:t>
            </w:r>
          </w:p>
          <w:p w:rsidR="009F7295" w:rsidRPr="00701DA2" w:rsidRDefault="009F7295" w:rsidP="009F7295">
            <w:pPr>
              <w:rPr>
                <w:rFonts w:asciiTheme="minorEastAsia" w:hAnsiTheme="minorEastAsia"/>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hint="eastAsia"/>
                <w:b/>
                <w:sz w:val="24"/>
              </w:rPr>
              <w:t>#</w:t>
            </w:r>
            <w:r>
              <w:rPr>
                <w:rFonts w:asciiTheme="minorEastAsia" w:hAnsiTheme="minorEastAsia"/>
                <w:sz w:val="24"/>
              </w:rPr>
              <w:t>条款每有一项负偏离扣6</w:t>
            </w:r>
            <w:r>
              <w:rPr>
                <w:rFonts w:asciiTheme="minorEastAsia" w:hAnsiTheme="minorEastAsia" w:hint="eastAsia"/>
                <w:sz w:val="24"/>
              </w:rPr>
              <w:t>分。</w:t>
            </w:r>
          </w:p>
        </w:tc>
        <w:tc>
          <w:tcPr>
            <w:tcW w:w="719" w:type="dxa"/>
            <w:vAlign w:val="center"/>
          </w:tcPr>
          <w:p w:rsidR="009F7295" w:rsidRDefault="009F7295" w:rsidP="009F7295">
            <w:pPr>
              <w:jc w:val="center"/>
              <w:rPr>
                <w:rFonts w:ascii="宋体" w:hAnsi="宋体" w:cs="宋体"/>
                <w:color w:val="000000"/>
                <w:sz w:val="24"/>
              </w:rPr>
            </w:pPr>
            <w:r>
              <w:rPr>
                <w:rFonts w:asciiTheme="minorEastAsia" w:hAnsiTheme="minorEastAsia" w:hint="eastAsia"/>
                <w:bCs/>
                <w:sz w:val="24"/>
              </w:rPr>
              <w:t>15</w:t>
            </w:r>
          </w:p>
        </w:tc>
      </w:tr>
      <w:tr w:rsidR="009F7295" w:rsidTr="009F7295">
        <w:trPr>
          <w:trHeight w:val="600"/>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t>5</w:t>
            </w:r>
          </w:p>
        </w:tc>
        <w:tc>
          <w:tcPr>
            <w:tcW w:w="1295"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lang w:eastAsia="zh-Hans"/>
              </w:rPr>
              <w:t>实施</w:t>
            </w:r>
            <w:r>
              <w:rPr>
                <w:rFonts w:asciiTheme="minorEastAsia" w:hAnsiTheme="minorEastAsia" w:hint="eastAsia"/>
                <w:sz w:val="24"/>
              </w:rPr>
              <w:t>方案</w:t>
            </w:r>
          </w:p>
        </w:tc>
        <w:tc>
          <w:tcPr>
            <w:tcW w:w="7053" w:type="dxa"/>
            <w:vAlign w:val="center"/>
          </w:tcPr>
          <w:p w:rsidR="009F7295" w:rsidRDefault="009F7295" w:rsidP="009F7295">
            <w:pPr>
              <w:rPr>
                <w:rFonts w:asciiTheme="minorEastAsia" w:hAnsiTheme="minorEastAsia"/>
                <w:sz w:val="24"/>
                <w:highlight w:val="yellow"/>
              </w:rPr>
            </w:pPr>
            <w:r>
              <w:rPr>
                <w:rFonts w:asciiTheme="minorEastAsia" w:hAnsiTheme="minorEastAsia" w:hint="eastAsia"/>
                <w:sz w:val="24"/>
                <w:lang w:val="zh-Hans" w:eastAsia="zh-Hans"/>
              </w:rPr>
              <w:t>方案设计合理，人员配备及安排合理；建设进度计划及保证措施合理；安装调试程序合理，措施得当；质量保证措施合理；安全文明施工措施合理的，内容合理方案细化计</w:t>
            </w:r>
            <w:r>
              <w:rPr>
                <w:rFonts w:asciiTheme="minorEastAsia" w:hAnsiTheme="minorEastAsia"/>
                <w:sz w:val="24"/>
                <w:lang w:eastAsia="zh-Hans"/>
              </w:rPr>
              <w:t>5</w:t>
            </w:r>
            <w:r>
              <w:rPr>
                <w:rFonts w:asciiTheme="minorEastAsia" w:hAnsiTheme="minorEastAsia" w:hint="eastAsia"/>
                <w:sz w:val="24"/>
                <w:lang w:val="zh-Hans" w:eastAsia="zh-Hans"/>
              </w:rPr>
              <w:t>分；内容较合理方案较细化计</w:t>
            </w:r>
            <w:r>
              <w:rPr>
                <w:rFonts w:asciiTheme="minorEastAsia" w:hAnsiTheme="minorEastAsia"/>
                <w:sz w:val="24"/>
                <w:lang w:eastAsia="zh-Hans"/>
              </w:rPr>
              <w:t>2</w:t>
            </w:r>
            <w:r>
              <w:rPr>
                <w:rFonts w:asciiTheme="minorEastAsia" w:hAnsiTheme="minorEastAsia" w:hint="eastAsia"/>
                <w:sz w:val="24"/>
                <w:lang w:val="zh-Hans" w:eastAsia="zh-Hans"/>
              </w:rPr>
              <w:t>分；内容合理性和方案细化度一般计</w:t>
            </w:r>
            <w:r>
              <w:rPr>
                <w:rFonts w:asciiTheme="minorEastAsia" w:hAnsiTheme="minorEastAsia"/>
                <w:sz w:val="24"/>
                <w:lang w:eastAsia="zh-Hans"/>
              </w:rPr>
              <w:t>1</w:t>
            </w:r>
            <w:r>
              <w:rPr>
                <w:rFonts w:asciiTheme="minorEastAsia" w:hAnsiTheme="minorEastAsia" w:hint="eastAsia"/>
                <w:sz w:val="24"/>
                <w:lang w:val="zh-Hans" w:eastAsia="zh-Hans"/>
              </w:rPr>
              <w:t>分，差计0分。</w:t>
            </w:r>
          </w:p>
        </w:tc>
        <w:tc>
          <w:tcPr>
            <w:tcW w:w="719"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rPr>
              <w:t>5</w:t>
            </w:r>
          </w:p>
        </w:tc>
      </w:tr>
      <w:tr w:rsidR="009F7295" w:rsidTr="009F7295">
        <w:trPr>
          <w:trHeight w:val="362"/>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t>6</w:t>
            </w:r>
          </w:p>
        </w:tc>
        <w:tc>
          <w:tcPr>
            <w:tcW w:w="1295" w:type="dxa"/>
            <w:vAlign w:val="center"/>
          </w:tcPr>
          <w:p w:rsidR="009F7295" w:rsidRDefault="009F7295" w:rsidP="009F7295">
            <w:pPr>
              <w:jc w:val="center"/>
              <w:rPr>
                <w:rFonts w:asciiTheme="minorEastAsia" w:hAnsiTheme="minorEastAsia"/>
                <w:sz w:val="24"/>
                <w:lang w:eastAsia="zh-Hans"/>
              </w:rPr>
            </w:pPr>
            <w:r>
              <w:rPr>
                <w:rFonts w:asciiTheme="minorEastAsia" w:hAnsiTheme="minorEastAsia" w:cs="宋体" w:hint="eastAsia"/>
                <w:sz w:val="24"/>
              </w:rPr>
              <w:t>售后服务</w:t>
            </w:r>
          </w:p>
        </w:tc>
        <w:tc>
          <w:tcPr>
            <w:tcW w:w="7053" w:type="dxa"/>
            <w:vAlign w:val="center"/>
          </w:tcPr>
          <w:p w:rsidR="009F7295" w:rsidRDefault="009F7295" w:rsidP="009F7295">
            <w:pPr>
              <w:rPr>
                <w:rFonts w:asciiTheme="minorEastAsia" w:hAnsiTheme="minorEastAsia"/>
                <w:sz w:val="24"/>
                <w:lang w:val="zh-Hans" w:eastAsia="zh-Hans"/>
              </w:rPr>
            </w:pPr>
            <w:r>
              <w:rPr>
                <w:rFonts w:asciiTheme="minorEastAsia" w:hAnsiTheme="minorEastAsia" w:hint="eastAsia"/>
                <w:sz w:val="24"/>
                <w:lang w:val="zh-Hans" w:eastAsia="zh-Hans"/>
              </w:rPr>
              <w:t>售后服务流程，人员配备合理，确保系统正常运行</w:t>
            </w:r>
            <w:r>
              <w:rPr>
                <w:rFonts w:asciiTheme="minorEastAsia" w:hAnsiTheme="minorEastAsia"/>
                <w:sz w:val="24"/>
                <w:lang w:eastAsia="zh-Hans"/>
              </w:rPr>
              <w:t>，</w:t>
            </w:r>
            <w:r>
              <w:rPr>
                <w:rFonts w:asciiTheme="minorEastAsia" w:hAnsiTheme="minorEastAsia" w:hint="eastAsia"/>
                <w:sz w:val="24"/>
                <w:lang w:eastAsia="zh-Hans"/>
              </w:rPr>
              <w:t>响应方案经济合理</w:t>
            </w:r>
            <w:r>
              <w:rPr>
                <w:rFonts w:asciiTheme="minorEastAsia" w:hAnsiTheme="minorEastAsia"/>
                <w:sz w:val="24"/>
                <w:lang w:eastAsia="zh-Hans"/>
              </w:rPr>
              <w:t>、</w:t>
            </w:r>
            <w:r>
              <w:rPr>
                <w:rFonts w:asciiTheme="minorEastAsia" w:hAnsiTheme="minorEastAsia" w:hint="eastAsia"/>
                <w:sz w:val="24"/>
                <w:lang w:val="zh-Hans" w:eastAsia="zh-Hans"/>
              </w:rPr>
              <w:t>内容合理方案细化计</w:t>
            </w:r>
            <w:r>
              <w:rPr>
                <w:rFonts w:asciiTheme="minorEastAsia" w:hAnsiTheme="minorEastAsia"/>
                <w:sz w:val="24"/>
                <w:lang w:eastAsia="zh-Hans"/>
              </w:rPr>
              <w:t>5</w:t>
            </w:r>
            <w:r>
              <w:rPr>
                <w:rFonts w:asciiTheme="minorEastAsia" w:hAnsiTheme="minorEastAsia" w:hint="eastAsia"/>
                <w:sz w:val="24"/>
                <w:lang w:val="zh-Hans" w:eastAsia="zh-Hans"/>
              </w:rPr>
              <w:t>分；内容较合理方案较细化计</w:t>
            </w:r>
            <w:r>
              <w:rPr>
                <w:rFonts w:asciiTheme="minorEastAsia" w:hAnsiTheme="minorEastAsia"/>
                <w:sz w:val="24"/>
                <w:lang w:eastAsia="zh-Hans"/>
              </w:rPr>
              <w:t>2</w:t>
            </w:r>
            <w:r>
              <w:rPr>
                <w:rFonts w:asciiTheme="minorEastAsia" w:hAnsiTheme="minorEastAsia" w:hint="eastAsia"/>
                <w:sz w:val="24"/>
                <w:lang w:val="zh-Hans" w:eastAsia="zh-Hans"/>
              </w:rPr>
              <w:t>分；内容合理性和方案细化度一般计1分，差计0分。</w:t>
            </w:r>
          </w:p>
        </w:tc>
        <w:tc>
          <w:tcPr>
            <w:tcW w:w="719" w:type="dxa"/>
            <w:vAlign w:val="center"/>
          </w:tcPr>
          <w:p w:rsidR="009F7295" w:rsidRDefault="009F7295" w:rsidP="009F7295">
            <w:pPr>
              <w:jc w:val="center"/>
              <w:rPr>
                <w:rFonts w:asciiTheme="minorEastAsia" w:hAnsiTheme="minorEastAsia"/>
                <w:sz w:val="24"/>
                <w:highlight w:val="green"/>
                <w:lang w:eastAsia="zh-Hans"/>
              </w:rPr>
            </w:pPr>
            <w:r>
              <w:rPr>
                <w:rFonts w:asciiTheme="minorEastAsia" w:hAnsiTheme="minorEastAsia"/>
                <w:sz w:val="24"/>
                <w:lang w:eastAsia="zh-Hans"/>
              </w:rPr>
              <w:t>5</w:t>
            </w:r>
          </w:p>
        </w:tc>
      </w:tr>
      <w:tr w:rsidR="009F7295" w:rsidTr="009F7295">
        <w:trPr>
          <w:trHeight w:val="481"/>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lastRenderedPageBreak/>
              <w:t>7</w:t>
            </w:r>
          </w:p>
        </w:tc>
        <w:tc>
          <w:tcPr>
            <w:tcW w:w="1295" w:type="dxa"/>
            <w:vAlign w:val="center"/>
          </w:tcPr>
          <w:p w:rsidR="009F7295" w:rsidRDefault="009F7295" w:rsidP="009F7295">
            <w:pPr>
              <w:jc w:val="center"/>
              <w:rPr>
                <w:rFonts w:asciiTheme="minorEastAsia" w:hAnsiTheme="minorEastAsia" w:cs="宋体"/>
                <w:sz w:val="24"/>
                <w:lang w:eastAsia="zh-Hans"/>
              </w:rPr>
            </w:pPr>
            <w:r>
              <w:rPr>
                <w:rFonts w:asciiTheme="minorEastAsia" w:hAnsiTheme="minorEastAsia" w:cs="宋体" w:hint="eastAsia"/>
                <w:sz w:val="24"/>
                <w:lang w:eastAsia="zh-Hans"/>
              </w:rPr>
              <w:t>培训计划</w:t>
            </w:r>
          </w:p>
        </w:tc>
        <w:tc>
          <w:tcPr>
            <w:tcW w:w="7053" w:type="dxa"/>
            <w:vAlign w:val="center"/>
          </w:tcPr>
          <w:p w:rsidR="009F7295" w:rsidRDefault="009F7295" w:rsidP="009F7295">
            <w:pPr>
              <w:rPr>
                <w:rFonts w:asciiTheme="minorEastAsia" w:hAnsiTheme="minorEastAsia"/>
                <w:bCs/>
                <w:sz w:val="24"/>
              </w:rPr>
            </w:pPr>
            <w:r>
              <w:rPr>
                <w:rFonts w:asciiTheme="minorEastAsia" w:hAnsiTheme="minorEastAsia" w:hint="eastAsia"/>
                <w:sz w:val="24"/>
                <w:lang w:val="zh-Hans" w:eastAsia="zh-Hans"/>
              </w:rPr>
              <w:t>根据所提出的培训计划，目标和培训内容，以及保证培训成效措施分档计分；内容合理方案细化计</w:t>
            </w:r>
            <w:r>
              <w:rPr>
                <w:rFonts w:asciiTheme="minorEastAsia" w:hAnsiTheme="minorEastAsia"/>
                <w:sz w:val="24"/>
                <w:lang w:eastAsia="zh-Hans"/>
              </w:rPr>
              <w:t>5</w:t>
            </w:r>
            <w:r>
              <w:rPr>
                <w:rFonts w:asciiTheme="minorEastAsia" w:hAnsiTheme="minorEastAsia" w:hint="eastAsia"/>
                <w:sz w:val="24"/>
                <w:lang w:val="zh-Hans" w:eastAsia="zh-Hans"/>
              </w:rPr>
              <w:t>分，内容较合理方案较细化计2分，内容合理性和方案细化度一般计1分，未提供得0分计0分。</w:t>
            </w:r>
          </w:p>
        </w:tc>
        <w:tc>
          <w:tcPr>
            <w:tcW w:w="719" w:type="dxa"/>
            <w:vAlign w:val="center"/>
          </w:tcPr>
          <w:p w:rsidR="009F7295" w:rsidRDefault="009F7295" w:rsidP="009F7295">
            <w:pPr>
              <w:jc w:val="center"/>
              <w:rPr>
                <w:rFonts w:asciiTheme="minorEastAsia" w:hAnsiTheme="minorEastAsia"/>
                <w:sz w:val="24"/>
                <w:lang w:val="zh-Hans" w:eastAsia="zh-Hans"/>
              </w:rPr>
            </w:pPr>
            <w:r>
              <w:rPr>
                <w:rFonts w:asciiTheme="minorEastAsia" w:hAnsiTheme="minorEastAsia"/>
                <w:sz w:val="24"/>
              </w:rPr>
              <w:t>5</w:t>
            </w:r>
          </w:p>
        </w:tc>
      </w:tr>
      <w:tr w:rsidR="009F7295" w:rsidTr="009F7295">
        <w:trPr>
          <w:trHeight w:val="367"/>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hint="eastAsia"/>
                <w:sz w:val="24"/>
              </w:rPr>
              <w:t>8</w:t>
            </w:r>
          </w:p>
        </w:tc>
        <w:tc>
          <w:tcPr>
            <w:tcW w:w="1295" w:type="dxa"/>
            <w:vAlign w:val="center"/>
          </w:tcPr>
          <w:p w:rsidR="009F7295" w:rsidRDefault="009F7295" w:rsidP="009F7295">
            <w:pPr>
              <w:jc w:val="center"/>
              <w:rPr>
                <w:rFonts w:asciiTheme="minorEastAsia" w:hAnsiTheme="minorEastAsia" w:cs="宋体"/>
                <w:sz w:val="24"/>
              </w:rPr>
            </w:pPr>
            <w:r>
              <w:rPr>
                <w:rFonts w:asciiTheme="minorEastAsia" w:hAnsiTheme="minorEastAsia" w:cs="宋体" w:hint="eastAsia"/>
                <w:sz w:val="24"/>
              </w:rPr>
              <w:t>应急</w:t>
            </w:r>
            <w:r>
              <w:rPr>
                <w:rFonts w:asciiTheme="minorEastAsia" w:hAnsiTheme="minorEastAsia" w:cs="宋体"/>
                <w:sz w:val="24"/>
              </w:rPr>
              <w:t>预案</w:t>
            </w:r>
          </w:p>
        </w:tc>
        <w:tc>
          <w:tcPr>
            <w:tcW w:w="7053" w:type="dxa"/>
            <w:vAlign w:val="center"/>
          </w:tcPr>
          <w:p w:rsidR="009F7295" w:rsidRDefault="009F7295" w:rsidP="009F7295">
            <w:pPr>
              <w:rPr>
                <w:rFonts w:asciiTheme="minorEastAsia" w:hAnsiTheme="minorEastAsia"/>
                <w:sz w:val="24"/>
                <w:lang w:val="zh-Hans" w:eastAsia="zh-Hans"/>
              </w:rPr>
            </w:pPr>
            <w:r>
              <w:rPr>
                <w:rFonts w:asciiTheme="minorEastAsia" w:hAnsiTheme="minorEastAsia" w:hint="eastAsia"/>
                <w:sz w:val="24"/>
                <w:lang w:val="zh-Hans" w:eastAsia="zh-Hans"/>
              </w:rPr>
              <w:t>应急响应现场服务，要求在本地具备自有售后服务机构，设有专职服务人员，提供工商注册资料、地址和人员社保信息。满足得</w:t>
            </w:r>
            <w:r>
              <w:rPr>
                <w:rFonts w:asciiTheme="minorEastAsia" w:hAnsiTheme="minorEastAsia"/>
                <w:sz w:val="24"/>
                <w:lang w:val="zh-Hans" w:eastAsia="zh-Hans"/>
              </w:rPr>
              <w:t>5</w:t>
            </w:r>
            <w:r>
              <w:rPr>
                <w:rFonts w:asciiTheme="minorEastAsia" w:hAnsiTheme="minorEastAsia" w:hint="eastAsia"/>
                <w:sz w:val="24"/>
                <w:lang w:val="zh-Hans" w:eastAsia="zh-Hans"/>
              </w:rPr>
              <w:t>分，不满足得0分。</w:t>
            </w:r>
          </w:p>
        </w:tc>
        <w:tc>
          <w:tcPr>
            <w:tcW w:w="719" w:type="dxa"/>
            <w:vAlign w:val="center"/>
          </w:tcPr>
          <w:p w:rsidR="009F7295" w:rsidRDefault="009F7295" w:rsidP="009F7295">
            <w:pPr>
              <w:jc w:val="center"/>
              <w:rPr>
                <w:rFonts w:asciiTheme="minorEastAsia" w:hAnsiTheme="minorEastAsia"/>
                <w:sz w:val="24"/>
              </w:rPr>
            </w:pPr>
            <w:r>
              <w:rPr>
                <w:rFonts w:asciiTheme="minorEastAsia" w:hAnsiTheme="minorEastAsia"/>
                <w:sz w:val="24"/>
              </w:rPr>
              <w:t>5</w:t>
            </w:r>
          </w:p>
        </w:tc>
      </w:tr>
      <w:tr w:rsidR="009F7295" w:rsidTr="009F7295">
        <w:trPr>
          <w:trHeight w:val="3221"/>
          <w:jc w:val="center"/>
        </w:trPr>
        <w:tc>
          <w:tcPr>
            <w:tcW w:w="570" w:type="dxa"/>
            <w:vAlign w:val="center"/>
          </w:tcPr>
          <w:p w:rsidR="009F7295" w:rsidRDefault="009F7295" w:rsidP="009F7295">
            <w:pPr>
              <w:jc w:val="center"/>
              <w:rPr>
                <w:rFonts w:asciiTheme="minorEastAsia" w:hAnsiTheme="minorEastAsia"/>
                <w:sz w:val="24"/>
              </w:rPr>
            </w:pPr>
            <w:r>
              <w:rPr>
                <w:rFonts w:asciiTheme="minorEastAsia" w:hAnsiTheme="minorEastAsia"/>
                <w:sz w:val="24"/>
              </w:rPr>
              <w:t>9</w:t>
            </w:r>
          </w:p>
        </w:tc>
        <w:tc>
          <w:tcPr>
            <w:tcW w:w="1295" w:type="dxa"/>
            <w:vAlign w:val="center"/>
          </w:tcPr>
          <w:p w:rsidR="009F7295" w:rsidRDefault="009F7295" w:rsidP="009F7295">
            <w:pPr>
              <w:jc w:val="center"/>
              <w:rPr>
                <w:rFonts w:asciiTheme="minorEastAsia" w:hAnsiTheme="minorEastAsia" w:cs="宋体"/>
                <w:sz w:val="24"/>
                <w:lang w:eastAsia="zh-Hans"/>
              </w:rPr>
            </w:pPr>
            <w:r>
              <w:rPr>
                <w:rFonts w:asciiTheme="minorEastAsia" w:hAnsiTheme="minorEastAsia" w:cs="宋体" w:hint="eastAsia"/>
                <w:b/>
                <w:bCs/>
                <w:color w:val="000000" w:themeColor="text1"/>
                <w:sz w:val="24"/>
                <w:lang w:eastAsia="zh-Hans"/>
              </w:rPr>
              <w:t>功能演示</w:t>
            </w:r>
          </w:p>
        </w:tc>
        <w:tc>
          <w:tcPr>
            <w:tcW w:w="7053" w:type="dxa"/>
            <w:vAlign w:val="center"/>
          </w:tcPr>
          <w:p w:rsidR="009F7295" w:rsidRDefault="009F7295" w:rsidP="009F7295">
            <w:pPr>
              <w:rPr>
                <w:rFonts w:asciiTheme="minorEastAsia" w:hAnsiTheme="minorEastAsia"/>
                <w:b/>
                <w:bCs/>
                <w:sz w:val="24"/>
                <w:lang w:eastAsia="zh-Hans"/>
              </w:rPr>
            </w:pPr>
            <w:r>
              <w:rPr>
                <w:rFonts w:asciiTheme="minorEastAsia" w:hAnsiTheme="minorEastAsia" w:hint="eastAsia"/>
                <w:b/>
                <w:bCs/>
                <w:sz w:val="24"/>
                <w:lang w:eastAsia="zh-Hans"/>
              </w:rPr>
              <w:t>需使用真实系统进行演示</w:t>
            </w:r>
            <w:r>
              <w:rPr>
                <w:rFonts w:asciiTheme="minorEastAsia" w:hAnsiTheme="minorEastAsia"/>
                <w:b/>
                <w:bCs/>
                <w:sz w:val="24"/>
                <w:lang w:eastAsia="zh-Hans"/>
              </w:rPr>
              <w:t>，</w:t>
            </w:r>
            <w:r>
              <w:rPr>
                <w:rFonts w:asciiTheme="minorEastAsia" w:hAnsiTheme="minorEastAsia" w:hint="eastAsia"/>
                <w:b/>
                <w:bCs/>
                <w:sz w:val="24"/>
                <w:lang w:val="zh-Hans" w:eastAsia="zh-Hans"/>
              </w:rPr>
              <w:t>每完全满足一个功能项可得</w:t>
            </w:r>
            <w:r>
              <w:rPr>
                <w:rFonts w:asciiTheme="minorEastAsia" w:hAnsiTheme="minorEastAsia"/>
                <w:b/>
                <w:bCs/>
                <w:sz w:val="24"/>
                <w:lang w:eastAsia="zh-Hans"/>
              </w:rPr>
              <w:t>6</w:t>
            </w:r>
            <w:r>
              <w:rPr>
                <w:rFonts w:asciiTheme="minorEastAsia" w:hAnsiTheme="minorEastAsia" w:hint="eastAsia"/>
                <w:b/>
                <w:bCs/>
                <w:sz w:val="24"/>
                <w:lang w:val="zh-Hans" w:eastAsia="zh-Hans"/>
              </w:rPr>
              <w:t>分，</w:t>
            </w:r>
            <w:r>
              <w:rPr>
                <w:rFonts w:asciiTheme="minorEastAsia" w:hAnsiTheme="minorEastAsia" w:hint="eastAsia"/>
                <w:b/>
                <w:bCs/>
                <w:sz w:val="24"/>
                <w:lang w:eastAsia="zh-Hans"/>
              </w:rPr>
              <w:t>要求</w:t>
            </w:r>
            <w:r w:rsidR="00545CCD">
              <w:rPr>
                <w:rFonts w:asciiTheme="minorEastAsia" w:hAnsiTheme="minorEastAsia" w:hint="eastAsia"/>
                <w:b/>
                <w:bCs/>
                <w:sz w:val="24"/>
                <w:lang w:eastAsia="zh-Hans"/>
              </w:rPr>
              <w:t>录制</w:t>
            </w:r>
            <w:r>
              <w:rPr>
                <w:rFonts w:asciiTheme="minorEastAsia" w:hAnsiTheme="minorEastAsia" w:hint="eastAsia"/>
                <w:b/>
                <w:bCs/>
                <w:sz w:val="24"/>
                <w:lang w:eastAsia="zh-Hans"/>
              </w:rPr>
              <w:t>演示</w:t>
            </w:r>
            <w:r w:rsidR="00545CCD">
              <w:rPr>
                <w:rFonts w:asciiTheme="minorEastAsia" w:hAnsiTheme="minorEastAsia" w:hint="eastAsia"/>
                <w:b/>
                <w:bCs/>
                <w:sz w:val="24"/>
                <w:lang w:eastAsia="zh-Hans"/>
              </w:rPr>
              <w:t>视频，并与</w:t>
            </w:r>
            <w:r w:rsidR="00CE54C5">
              <w:rPr>
                <w:rFonts w:asciiTheme="minorEastAsia" w:hAnsiTheme="minorEastAsia" w:hint="eastAsia"/>
                <w:b/>
                <w:bCs/>
                <w:sz w:val="24"/>
                <w:lang w:eastAsia="zh-Hans"/>
              </w:rPr>
              <w:t>参选</w:t>
            </w:r>
            <w:r w:rsidR="00545CCD">
              <w:rPr>
                <w:rFonts w:asciiTheme="minorEastAsia" w:hAnsiTheme="minorEastAsia" w:hint="eastAsia"/>
                <w:b/>
                <w:bCs/>
                <w:sz w:val="24"/>
                <w:lang w:eastAsia="zh-Hans"/>
              </w:rPr>
              <w:t>文件电子版一起提交</w:t>
            </w:r>
            <w:r>
              <w:rPr>
                <w:rFonts w:asciiTheme="minorEastAsia" w:hAnsiTheme="minorEastAsia"/>
                <w:b/>
                <w:bCs/>
                <w:sz w:val="24"/>
                <w:lang w:eastAsia="zh-Hans"/>
              </w:rPr>
              <w:t>。</w:t>
            </w:r>
          </w:p>
          <w:p w:rsidR="009F7295" w:rsidRDefault="009F7295" w:rsidP="009F7295">
            <w:pPr>
              <w:widowControl/>
              <w:numPr>
                <w:ilvl w:val="0"/>
                <w:numId w:val="9"/>
              </w:numPr>
              <w:spacing w:line="312" w:lineRule="auto"/>
              <w:rPr>
                <w:lang w:val="zh-Hans" w:eastAsia="zh-Hans"/>
              </w:rPr>
            </w:pPr>
            <w:r>
              <w:rPr>
                <w:rFonts w:asciiTheme="minorEastAsia" w:hAnsiTheme="minorEastAsia" w:hint="eastAsia"/>
                <w:sz w:val="24"/>
                <w:lang w:val="zh-Hans" w:eastAsia="zh-Hans"/>
              </w:rPr>
              <w:t>校友档案演示：</w:t>
            </w:r>
          </w:p>
          <w:p w:rsidR="009F7295" w:rsidRDefault="009F7295" w:rsidP="009F7295">
            <w:pPr>
              <w:rPr>
                <w:lang w:val="zh-Hans" w:eastAsia="zh-Hans"/>
              </w:rPr>
            </w:pPr>
            <w:r>
              <w:rPr>
                <w:rFonts w:asciiTheme="minorEastAsia" w:hAnsiTheme="minorEastAsia" w:hint="eastAsia"/>
                <w:sz w:val="24"/>
                <w:lang w:val="zh-Hans" w:eastAsia="zh-Hans"/>
              </w:rPr>
              <w:t>包括基础信息、教育信息、工作信息、</w:t>
            </w:r>
            <w:r>
              <w:rPr>
                <w:rFonts w:asciiTheme="minorEastAsia" w:hAnsiTheme="minorEastAsia" w:hint="eastAsia"/>
                <w:sz w:val="24"/>
                <w:lang w:eastAsia="zh-Hans"/>
              </w:rPr>
              <w:t>个</w:t>
            </w:r>
            <w:bookmarkStart w:id="25" w:name="_GoBack"/>
            <w:bookmarkEnd w:id="25"/>
            <w:r>
              <w:rPr>
                <w:rFonts w:asciiTheme="minorEastAsia" w:hAnsiTheme="minorEastAsia" w:hint="eastAsia"/>
                <w:sz w:val="24"/>
                <w:lang w:eastAsia="zh-Hans"/>
              </w:rPr>
              <w:t>人信息</w:t>
            </w:r>
            <w:r>
              <w:rPr>
                <w:rFonts w:asciiTheme="minorEastAsia" w:hAnsiTheme="minorEastAsia" w:hint="eastAsia"/>
                <w:sz w:val="24"/>
                <w:lang w:val="zh-Hans" w:eastAsia="zh-Hans"/>
              </w:rPr>
              <w:t>、捐助信息，</w:t>
            </w:r>
            <w:r>
              <w:rPr>
                <w:rFonts w:asciiTheme="minorEastAsia" w:hAnsiTheme="minorEastAsia" w:hint="eastAsia"/>
                <w:sz w:val="24"/>
                <w:lang w:eastAsia="zh-Hans"/>
              </w:rPr>
              <w:t>相关资料</w:t>
            </w:r>
            <w:r>
              <w:rPr>
                <w:rFonts w:asciiTheme="minorEastAsia" w:hAnsiTheme="minorEastAsia" w:hint="eastAsia"/>
                <w:sz w:val="24"/>
                <w:lang w:val="zh-Hans" w:eastAsia="zh-Hans"/>
              </w:rPr>
              <w:t>，互动信息在内的综合信息，按类分标签显示。可以对校友进行数据</w:t>
            </w:r>
            <w:r>
              <w:rPr>
                <w:rFonts w:asciiTheme="minorEastAsia" w:hAnsiTheme="minorEastAsia" w:hint="eastAsia"/>
                <w:sz w:val="24"/>
                <w:lang w:eastAsia="zh-Hans"/>
              </w:rPr>
              <w:t>分级</w:t>
            </w:r>
            <w:r>
              <w:rPr>
                <w:rFonts w:asciiTheme="minorEastAsia" w:hAnsiTheme="minorEastAsia" w:hint="eastAsia"/>
                <w:sz w:val="24"/>
                <w:lang w:val="zh-Hans" w:eastAsia="zh-Hans"/>
              </w:rPr>
              <w:t>管理</w:t>
            </w:r>
            <w:r>
              <w:rPr>
                <w:rFonts w:asciiTheme="minorEastAsia" w:hAnsiTheme="minorEastAsia"/>
                <w:sz w:val="24"/>
                <w:lang w:eastAsia="zh-Hans"/>
              </w:rPr>
              <w:t>，</w:t>
            </w:r>
            <w:r>
              <w:rPr>
                <w:rFonts w:asciiTheme="minorEastAsia" w:hAnsiTheme="minorEastAsia" w:hint="eastAsia"/>
                <w:sz w:val="24"/>
                <w:lang w:val="zh-Hans" w:eastAsia="zh-Hans"/>
              </w:rPr>
              <w:t>不同级别的校友按照不同颜色显示。对于同名校友信息,可以多条件整合。对同名校友信息处理操作便捷，通过拖拽同名校友，即可实现数据整合。全部满足该项得</w:t>
            </w:r>
            <w:r>
              <w:rPr>
                <w:rFonts w:asciiTheme="minorEastAsia" w:hAnsiTheme="minorEastAsia"/>
                <w:sz w:val="24"/>
                <w:lang w:eastAsia="zh-Hans"/>
              </w:rPr>
              <w:t>6</w:t>
            </w:r>
            <w:r>
              <w:rPr>
                <w:rFonts w:asciiTheme="minorEastAsia" w:hAnsiTheme="minorEastAsia" w:hint="eastAsia"/>
                <w:sz w:val="24"/>
                <w:lang w:val="zh-Hans" w:eastAsia="zh-Hans"/>
              </w:rPr>
              <w:t>分，部分满足或不满足该项得0分。</w:t>
            </w:r>
          </w:p>
          <w:p w:rsidR="009F7295" w:rsidRDefault="009F7295" w:rsidP="009F7295">
            <w:pPr>
              <w:widowControl/>
              <w:numPr>
                <w:ilvl w:val="0"/>
                <w:numId w:val="9"/>
              </w:numPr>
              <w:spacing w:line="312" w:lineRule="auto"/>
              <w:rPr>
                <w:rFonts w:asciiTheme="minorEastAsia" w:hAnsiTheme="minorEastAsia"/>
                <w:sz w:val="24"/>
                <w:lang w:val="zh-Hans" w:eastAsia="zh-Hans"/>
              </w:rPr>
            </w:pPr>
            <w:r>
              <w:rPr>
                <w:rFonts w:asciiTheme="minorEastAsia" w:hAnsiTheme="minorEastAsia" w:hint="eastAsia"/>
                <w:sz w:val="24"/>
                <w:lang w:eastAsia="zh-Hans"/>
              </w:rPr>
              <w:t>校友活动设置</w:t>
            </w:r>
            <w:r>
              <w:rPr>
                <w:rFonts w:asciiTheme="minorEastAsia" w:hAnsiTheme="minorEastAsia" w:hint="eastAsia"/>
                <w:sz w:val="24"/>
                <w:lang w:val="zh-Hans" w:eastAsia="zh-Hans"/>
              </w:rPr>
              <w:t>演示</w:t>
            </w:r>
            <w:r>
              <w:rPr>
                <w:rFonts w:asciiTheme="minorEastAsia" w:hAnsiTheme="minorEastAsia"/>
                <w:sz w:val="24"/>
                <w:lang w:eastAsia="zh-Hans"/>
              </w:rPr>
              <w:t>：</w:t>
            </w:r>
          </w:p>
          <w:p w:rsidR="009F7295" w:rsidRDefault="009F7295" w:rsidP="009F7295">
            <w:pPr>
              <w:rPr>
                <w:rFonts w:asciiTheme="minorEastAsia" w:hAnsiTheme="minorEastAsia"/>
                <w:sz w:val="24"/>
                <w:lang w:val="zh-Hans" w:eastAsia="zh-Hans"/>
              </w:rPr>
            </w:pPr>
            <w:r>
              <w:rPr>
                <w:rFonts w:asciiTheme="minorEastAsia" w:hAnsiTheme="minorEastAsia" w:hint="eastAsia"/>
                <w:sz w:val="24"/>
                <w:lang w:val="zh-Hans" w:eastAsia="zh-Hans"/>
              </w:rPr>
              <w:t>可设置不同类型活动，实现</w:t>
            </w:r>
            <w:r>
              <w:rPr>
                <w:rFonts w:asciiTheme="minorEastAsia" w:hAnsiTheme="minorEastAsia" w:hint="eastAsia"/>
                <w:sz w:val="24"/>
                <w:lang w:eastAsia="zh-Hans"/>
              </w:rPr>
              <w:t>智能</w:t>
            </w:r>
            <w:r>
              <w:rPr>
                <w:rFonts w:asciiTheme="minorEastAsia" w:hAnsiTheme="minorEastAsia" w:hint="eastAsia"/>
                <w:sz w:val="24"/>
                <w:lang w:val="zh-Hans" w:eastAsia="zh-Hans"/>
              </w:rPr>
              <w:t>化</w:t>
            </w:r>
            <w:r>
              <w:rPr>
                <w:rFonts w:asciiTheme="minorEastAsia" w:hAnsiTheme="minorEastAsia" w:hint="eastAsia"/>
                <w:sz w:val="24"/>
                <w:lang w:eastAsia="zh-Hans"/>
              </w:rPr>
              <w:t>报名</w:t>
            </w:r>
            <w:r>
              <w:rPr>
                <w:rFonts w:asciiTheme="minorEastAsia" w:hAnsiTheme="minorEastAsia" w:hint="eastAsia"/>
                <w:sz w:val="24"/>
                <w:lang w:val="zh-Hans" w:eastAsia="zh-Hans"/>
              </w:rPr>
              <w:t>表单</w:t>
            </w:r>
            <w:r>
              <w:rPr>
                <w:rFonts w:asciiTheme="minorEastAsia" w:hAnsiTheme="minorEastAsia" w:hint="eastAsia"/>
                <w:sz w:val="24"/>
                <w:lang w:eastAsia="zh-Hans"/>
              </w:rPr>
              <w:t>设置</w:t>
            </w:r>
            <w:r>
              <w:rPr>
                <w:rFonts w:asciiTheme="minorEastAsia" w:hAnsiTheme="minorEastAsia" w:hint="eastAsia"/>
                <w:sz w:val="24"/>
                <w:lang w:val="zh-Hans" w:eastAsia="zh-Hans"/>
              </w:rPr>
              <w:t>，</w:t>
            </w:r>
            <w:r>
              <w:rPr>
                <w:rFonts w:asciiTheme="minorEastAsia" w:hAnsiTheme="minorEastAsia" w:hint="eastAsia"/>
                <w:sz w:val="24"/>
                <w:lang w:eastAsia="zh-Hans"/>
              </w:rPr>
              <w:t>逻辑跳转,可根据活动日期</w:t>
            </w:r>
            <w:r>
              <w:rPr>
                <w:rFonts w:asciiTheme="minorEastAsia" w:hAnsiTheme="minorEastAsia" w:hint="eastAsia"/>
                <w:sz w:val="24"/>
                <w:lang w:val="zh-Hans" w:eastAsia="zh-Hans"/>
              </w:rPr>
              <w:t>，</w:t>
            </w:r>
            <w:r>
              <w:rPr>
                <w:rFonts w:asciiTheme="minorEastAsia" w:hAnsiTheme="minorEastAsia" w:hint="eastAsia"/>
                <w:sz w:val="24"/>
                <w:lang w:eastAsia="zh-Hans"/>
              </w:rPr>
              <w:t>时间及场所综合交叉控制活动参加人数</w:t>
            </w:r>
            <w:r>
              <w:rPr>
                <w:rFonts w:asciiTheme="minorEastAsia" w:hAnsiTheme="minorEastAsia" w:hint="eastAsia"/>
                <w:sz w:val="24"/>
                <w:lang w:val="zh-Hans" w:eastAsia="zh-Hans"/>
              </w:rPr>
              <w:t>。全部满足该项得</w:t>
            </w:r>
            <w:r>
              <w:rPr>
                <w:rFonts w:asciiTheme="minorEastAsia" w:hAnsiTheme="minorEastAsia"/>
                <w:sz w:val="24"/>
                <w:lang w:eastAsia="zh-Hans"/>
              </w:rPr>
              <w:t>6</w:t>
            </w:r>
            <w:r>
              <w:rPr>
                <w:rFonts w:asciiTheme="minorEastAsia" w:hAnsiTheme="minorEastAsia" w:hint="eastAsia"/>
                <w:sz w:val="24"/>
                <w:lang w:val="zh-Hans" w:eastAsia="zh-Hans"/>
              </w:rPr>
              <w:t>分，部分满足或不满足该项得</w:t>
            </w:r>
            <w:r>
              <w:rPr>
                <w:rFonts w:asciiTheme="minorEastAsia" w:hAnsiTheme="minorEastAsia"/>
                <w:sz w:val="24"/>
                <w:lang w:val="zh-Hans" w:eastAsia="zh-Hans"/>
              </w:rPr>
              <w:t>0</w:t>
            </w:r>
            <w:r>
              <w:rPr>
                <w:rFonts w:asciiTheme="minorEastAsia" w:hAnsiTheme="minorEastAsia" w:hint="eastAsia"/>
                <w:sz w:val="24"/>
                <w:lang w:val="zh-Hans" w:eastAsia="zh-Hans"/>
              </w:rPr>
              <w:t>分。</w:t>
            </w:r>
          </w:p>
          <w:p w:rsidR="009F7295" w:rsidRDefault="009F7295" w:rsidP="009F7295">
            <w:pPr>
              <w:rPr>
                <w:rFonts w:asciiTheme="minorEastAsia" w:hAnsiTheme="minorEastAsia"/>
                <w:sz w:val="24"/>
                <w:lang w:val="zh-Hans" w:eastAsia="zh-Hans"/>
              </w:rPr>
            </w:pPr>
            <w:r>
              <w:rPr>
                <w:rFonts w:asciiTheme="minorEastAsia" w:hAnsiTheme="minorEastAsia"/>
                <w:sz w:val="24"/>
                <w:lang w:eastAsia="zh-Hans"/>
              </w:rPr>
              <w:t>3、</w:t>
            </w:r>
            <w:r>
              <w:rPr>
                <w:rFonts w:asciiTheme="minorEastAsia" w:hAnsiTheme="minorEastAsia" w:hint="eastAsia"/>
                <w:sz w:val="24"/>
                <w:lang w:eastAsia="zh-Hans"/>
              </w:rPr>
              <w:t>校友平台运营工具</w:t>
            </w:r>
            <w:r>
              <w:rPr>
                <w:rFonts w:asciiTheme="minorEastAsia" w:hAnsiTheme="minorEastAsia" w:hint="eastAsia"/>
                <w:sz w:val="24"/>
                <w:lang w:val="zh-Hans" w:eastAsia="zh-Hans"/>
              </w:rPr>
              <w:t>演示</w:t>
            </w:r>
            <w:r>
              <w:rPr>
                <w:rFonts w:asciiTheme="minorEastAsia" w:hAnsiTheme="minorEastAsia" w:hint="eastAsia"/>
                <w:sz w:val="24"/>
                <w:lang w:eastAsia="zh-Hans"/>
              </w:rPr>
              <w:t>:</w:t>
            </w:r>
          </w:p>
          <w:p w:rsidR="009F7295" w:rsidRDefault="009F7295" w:rsidP="009F7295">
            <w:pPr>
              <w:rPr>
                <w:rFonts w:asciiTheme="minorEastAsia" w:hAnsiTheme="minorEastAsia"/>
                <w:sz w:val="24"/>
              </w:rPr>
            </w:pPr>
            <w:r>
              <w:rPr>
                <w:rFonts w:asciiTheme="minorEastAsia" w:hAnsiTheme="minorEastAsia" w:hint="eastAsia"/>
                <w:sz w:val="24"/>
                <w:lang w:eastAsia="zh-Hans"/>
              </w:rPr>
              <w:t>校方运营老师输入感兴趣的关键词</w:t>
            </w:r>
            <w:r>
              <w:rPr>
                <w:rFonts w:asciiTheme="minorEastAsia" w:hAnsiTheme="minorEastAsia" w:hint="eastAsia"/>
                <w:sz w:val="24"/>
                <w:lang w:val="zh-Hans" w:eastAsia="zh-Hans"/>
              </w:rPr>
              <w:t>，</w:t>
            </w:r>
            <w:r>
              <w:rPr>
                <w:rFonts w:asciiTheme="minorEastAsia" w:hAnsiTheme="minorEastAsia" w:hint="eastAsia"/>
                <w:sz w:val="24"/>
                <w:lang w:eastAsia="zh-Hans"/>
              </w:rPr>
              <w:t>平台自动推送</w:t>
            </w:r>
            <w:r>
              <w:rPr>
                <w:rFonts w:asciiTheme="minorEastAsia" w:hAnsiTheme="minorEastAsia" w:hint="eastAsia"/>
                <w:sz w:val="24"/>
                <w:lang w:val="zh-Hans" w:eastAsia="zh-Hans"/>
              </w:rPr>
              <w:t>相关运营文</w:t>
            </w:r>
            <w:r>
              <w:rPr>
                <w:rFonts w:asciiTheme="minorEastAsia" w:hAnsiTheme="minorEastAsia" w:hint="eastAsia"/>
                <w:sz w:val="24"/>
                <w:lang w:eastAsia="zh-Hans"/>
              </w:rPr>
              <w:t>案</w:t>
            </w:r>
            <w:r>
              <w:rPr>
                <w:rFonts w:asciiTheme="minorEastAsia" w:hAnsiTheme="minorEastAsia"/>
                <w:sz w:val="24"/>
                <w:lang w:val="zh-Hans" w:eastAsia="zh-Hans"/>
              </w:rPr>
              <w:t>，</w:t>
            </w:r>
            <w:r>
              <w:rPr>
                <w:rFonts w:asciiTheme="minorEastAsia" w:hAnsiTheme="minorEastAsia" w:hint="eastAsia"/>
                <w:sz w:val="24"/>
                <w:lang w:eastAsia="zh-Hans"/>
              </w:rPr>
              <w:t>并可自动输出以本校为主体的相关文案草稿</w:t>
            </w:r>
            <w:r>
              <w:rPr>
                <w:rFonts w:asciiTheme="minorEastAsia" w:hAnsiTheme="minorEastAsia"/>
                <w:sz w:val="24"/>
                <w:lang w:val="zh-Hans" w:eastAsia="zh-Hans"/>
              </w:rPr>
              <w:t>。</w:t>
            </w:r>
            <w:r>
              <w:rPr>
                <w:rFonts w:asciiTheme="minorEastAsia" w:hAnsiTheme="minorEastAsia" w:hint="eastAsia"/>
                <w:sz w:val="24"/>
              </w:rPr>
              <w:t>全部满足该项得</w:t>
            </w:r>
            <w:r>
              <w:rPr>
                <w:rFonts w:asciiTheme="minorEastAsia" w:hAnsiTheme="minorEastAsia"/>
                <w:sz w:val="24"/>
                <w:lang w:val="zh-Hans"/>
              </w:rPr>
              <w:t>6</w:t>
            </w:r>
            <w:r>
              <w:rPr>
                <w:rFonts w:asciiTheme="minorEastAsia" w:hAnsiTheme="minorEastAsia" w:hint="eastAsia"/>
                <w:sz w:val="24"/>
              </w:rPr>
              <w:t>分，部分满足</w:t>
            </w:r>
            <w:r>
              <w:rPr>
                <w:rFonts w:asciiTheme="minorEastAsia" w:hAnsiTheme="minorEastAsia" w:hint="eastAsia"/>
                <w:sz w:val="24"/>
                <w:lang w:eastAsia="zh-Hans"/>
              </w:rPr>
              <w:t>或</w:t>
            </w:r>
            <w:r>
              <w:rPr>
                <w:rFonts w:asciiTheme="minorEastAsia" w:hAnsiTheme="minorEastAsia" w:hint="eastAsia"/>
                <w:sz w:val="24"/>
              </w:rPr>
              <w:t>不满足该项得0分。</w:t>
            </w:r>
          </w:p>
          <w:p w:rsidR="009F7295" w:rsidRDefault="009F7295" w:rsidP="009F7295">
            <w:pPr>
              <w:rPr>
                <w:rFonts w:asciiTheme="minorEastAsia" w:hAnsiTheme="minorEastAsia"/>
                <w:color w:val="000000" w:themeColor="text1"/>
                <w:sz w:val="24"/>
              </w:rPr>
            </w:pPr>
            <w:r>
              <w:rPr>
                <w:rFonts w:asciiTheme="minorEastAsia" w:hAnsiTheme="minorEastAsia"/>
                <w:color w:val="000000" w:themeColor="text1"/>
                <w:sz w:val="24"/>
                <w:lang w:eastAsia="zh-Hans"/>
              </w:rPr>
              <w:t>4、</w:t>
            </w:r>
            <w:r>
              <w:rPr>
                <w:rFonts w:asciiTheme="minorEastAsia" w:hAnsiTheme="minorEastAsia" w:hint="eastAsia"/>
                <w:color w:val="000000" w:themeColor="text1"/>
                <w:sz w:val="24"/>
              </w:rPr>
              <w:t>校友可以互发慢信，同学发送一段语音，接收者在若干年后收到。全部满足该项目得6分，部分满足或者不满足该项目得0分。</w:t>
            </w:r>
          </w:p>
          <w:p w:rsidR="009F7295" w:rsidRDefault="009F7295" w:rsidP="009F7295">
            <w:pPr>
              <w:rPr>
                <w:rFonts w:asciiTheme="minorEastAsia" w:hAnsiTheme="minorEastAsia"/>
                <w:sz w:val="24"/>
                <w:lang w:eastAsia="zh-Hans"/>
              </w:rPr>
            </w:pPr>
            <w:r>
              <w:rPr>
                <w:rFonts w:asciiTheme="minorEastAsia" w:hAnsiTheme="minorEastAsia"/>
                <w:sz w:val="24"/>
                <w:lang w:eastAsia="zh-Hans"/>
              </w:rPr>
              <w:t>5、</w:t>
            </w:r>
            <w:r>
              <w:rPr>
                <w:rFonts w:asciiTheme="minorEastAsia" w:hAnsiTheme="minorEastAsia" w:hint="eastAsia"/>
                <w:sz w:val="24"/>
                <w:lang w:eastAsia="zh-Hans"/>
              </w:rPr>
              <w:t>校友企业演示：</w:t>
            </w:r>
          </w:p>
          <w:p w:rsidR="009F7295" w:rsidRPr="009F7295" w:rsidRDefault="009F7295" w:rsidP="009F7295">
            <w:pPr>
              <w:rPr>
                <w:rFonts w:asciiTheme="minorEastAsia" w:hAnsiTheme="minorEastAsia"/>
                <w:sz w:val="24"/>
                <w:lang w:val="zh-Hans" w:eastAsia="zh-Hans"/>
              </w:rPr>
            </w:pPr>
            <w:r>
              <w:rPr>
                <w:rFonts w:asciiTheme="minorEastAsia" w:hAnsiTheme="minorEastAsia" w:hint="eastAsia"/>
                <w:sz w:val="24"/>
                <w:lang w:val="zh-Hans" w:eastAsia="zh-Hans"/>
              </w:rPr>
              <w:t>宣传校友企业，推广产品及校友招聘，系统智能推荐符合要求的相关求职校友，</w:t>
            </w:r>
            <w:r>
              <w:rPr>
                <w:rFonts w:asciiTheme="minorEastAsia" w:hAnsiTheme="minorEastAsia" w:hint="eastAsia"/>
                <w:sz w:val="24"/>
                <w:lang w:eastAsia="zh-Hans"/>
              </w:rPr>
              <w:t>校友企业</w:t>
            </w:r>
            <w:r>
              <w:rPr>
                <w:rFonts w:asciiTheme="minorEastAsia" w:hAnsiTheme="minorEastAsia" w:hint="eastAsia"/>
                <w:sz w:val="24"/>
                <w:lang w:val="zh-Hans" w:eastAsia="zh-Hans"/>
              </w:rPr>
              <w:t>可在</w:t>
            </w:r>
            <w:r>
              <w:rPr>
                <w:rFonts w:asciiTheme="minorEastAsia" w:hAnsiTheme="minorEastAsia" w:hint="eastAsia"/>
                <w:sz w:val="24"/>
                <w:lang w:eastAsia="zh-Hans"/>
              </w:rPr>
              <w:t>管理端</w:t>
            </w:r>
            <w:r>
              <w:rPr>
                <w:rFonts w:asciiTheme="minorEastAsia" w:hAnsiTheme="minorEastAsia" w:hint="eastAsia"/>
                <w:sz w:val="24"/>
                <w:lang w:val="zh-Hans" w:eastAsia="zh-Hans"/>
              </w:rPr>
              <w:t>邀约校友，校友</w:t>
            </w:r>
            <w:r>
              <w:rPr>
                <w:rFonts w:asciiTheme="minorEastAsia" w:hAnsiTheme="minorEastAsia" w:hint="eastAsia"/>
                <w:sz w:val="24"/>
                <w:lang w:eastAsia="zh-Hans"/>
              </w:rPr>
              <w:t>也可以</w:t>
            </w:r>
            <w:r>
              <w:rPr>
                <w:rFonts w:asciiTheme="minorEastAsia" w:hAnsiTheme="minorEastAsia" w:hint="eastAsia"/>
                <w:sz w:val="24"/>
                <w:lang w:val="zh-Hans" w:eastAsia="zh-Hans"/>
              </w:rPr>
              <w:t>在线</w:t>
            </w:r>
            <w:r>
              <w:rPr>
                <w:rFonts w:asciiTheme="minorEastAsia" w:hAnsiTheme="minorEastAsia" w:hint="eastAsia"/>
                <w:sz w:val="24"/>
                <w:lang w:eastAsia="zh-Hans"/>
              </w:rPr>
              <w:t>主动向企业投递</w:t>
            </w:r>
            <w:r>
              <w:rPr>
                <w:rFonts w:asciiTheme="minorEastAsia" w:hAnsiTheme="minorEastAsia" w:hint="eastAsia"/>
                <w:sz w:val="24"/>
                <w:lang w:val="zh-Hans" w:eastAsia="zh-Hans"/>
              </w:rPr>
              <w:t>投递简历，完成校友招聘。</w:t>
            </w:r>
            <w:r>
              <w:rPr>
                <w:rFonts w:asciiTheme="minorEastAsia" w:hAnsiTheme="minorEastAsia" w:hint="eastAsia"/>
                <w:sz w:val="24"/>
              </w:rPr>
              <w:t>全部满足该项得</w:t>
            </w:r>
            <w:r>
              <w:rPr>
                <w:rFonts w:asciiTheme="minorEastAsia" w:hAnsiTheme="minorEastAsia"/>
                <w:sz w:val="24"/>
              </w:rPr>
              <w:t>6</w:t>
            </w:r>
            <w:r>
              <w:rPr>
                <w:rFonts w:asciiTheme="minorEastAsia" w:hAnsiTheme="minorEastAsia" w:hint="eastAsia"/>
                <w:sz w:val="24"/>
              </w:rPr>
              <w:t>分，部分满足</w:t>
            </w:r>
            <w:r>
              <w:rPr>
                <w:rFonts w:asciiTheme="minorEastAsia" w:hAnsiTheme="minorEastAsia" w:hint="eastAsia"/>
                <w:sz w:val="24"/>
                <w:lang w:eastAsia="zh-Hans"/>
              </w:rPr>
              <w:t>或</w:t>
            </w:r>
            <w:r>
              <w:rPr>
                <w:rFonts w:asciiTheme="minorEastAsia" w:hAnsiTheme="minorEastAsia" w:hint="eastAsia"/>
                <w:sz w:val="24"/>
              </w:rPr>
              <w:t>不满足该项得0分。</w:t>
            </w:r>
          </w:p>
        </w:tc>
        <w:tc>
          <w:tcPr>
            <w:tcW w:w="719" w:type="dxa"/>
            <w:vAlign w:val="center"/>
          </w:tcPr>
          <w:p w:rsidR="009F7295" w:rsidRDefault="009F7295" w:rsidP="009F7295">
            <w:pPr>
              <w:jc w:val="center"/>
              <w:rPr>
                <w:rFonts w:asciiTheme="minorEastAsia" w:hAnsiTheme="minorEastAsia"/>
                <w:bCs/>
                <w:sz w:val="24"/>
                <w:lang w:eastAsia="zh-Hans"/>
              </w:rPr>
            </w:pPr>
            <w:r>
              <w:rPr>
                <w:rFonts w:asciiTheme="minorEastAsia" w:hAnsiTheme="minorEastAsia"/>
                <w:bCs/>
                <w:sz w:val="24"/>
                <w:lang w:eastAsia="zh-Hans"/>
              </w:rPr>
              <w:t>30</w:t>
            </w:r>
          </w:p>
        </w:tc>
      </w:tr>
    </w:tbl>
    <w:p w:rsidR="007E6D30" w:rsidRDefault="009E40EE">
      <w:pPr>
        <w:pStyle w:val="1"/>
        <w:ind w:left="913" w:hanging="663"/>
        <w:rPr>
          <w:b w:val="0"/>
          <w:bCs w:val="0"/>
        </w:rPr>
      </w:pPr>
      <w:bookmarkStart w:id="26" w:name="_Toc17502"/>
      <w:bookmarkStart w:id="27" w:name="_Toc298053745"/>
      <w:bookmarkStart w:id="28" w:name="_Toc298053894"/>
      <w:r>
        <w:rPr>
          <w:rFonts w:hint="eastAsia"/>
        </w:rPr>
        <w:lastRenderedPageBreak/>
        <w:t>第三章</w:t>
      </w:r>
      <w:r>
        <w:rPr>
          <w:rFonts w:hint="eastAsia"/>
        </w:rPr>
        <w:t xml:space="preserve"> </w:t>
      </w:r>
      <w:r>
        <w:rPr>
          <w:rFonts w:hint="eastAsia"/>
        </w:rPr>
        <w:t>比选程序</w:t>
      </w:r>
      <w:bookmarkEnd w:id="26"/>
      <w:bookmarkEnd w:id="27"/>
      <w:bookmarkEnd w:id="28"/>
    </w:p>
    <w:p w:rsidR="007E6D30" w:rsidRDefault="009E40EE">
      <w:pPr>
        <w:rPr>
          <w:rFonts w:eastAsia="等线" w:cs="宋体"/>
          <w:b/>
          <w:bCs/>
          <w:sz w:val="24"/>
        </w:rPr>
      </w:pPr>
      <w:r>
        <w:rPr>
          <w:rFonts w:eastAsia="等线" w:cs="宋体" w:hint="eastAsia"/>
          <w:b/>
          <w:bCs/>
          <w:sz w:val="24"/>
        </w:rPr>
        <w:t>一、比选程序</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1．参选公司递交参选文件</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2</w:t>
      </w:r>
      <w:r>
        <w:rPr>
          <w:rFonts w:ascii="等线" w:eastAsia="等线" w:hAnsi="等线" w:cs="宋体" w:hint="eastAsia"/>
          <w:b w:val="0"/>
          <w:sz w:val="24"/>
        </w:rPr>
        <w:t>．比选工作小组成员对各参选文件进行资格性审查、符合性审查；</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3</w:t>
      </w:r>
      <w:r>
        <w:rPr>
          <w:rFonts w:ascii="等线" w:eastAsia="等线" w:hAnsi="等线" w:cs="宋体" w:hint="eastAsia"/>
          <w:b w:val="0"/>
          <w:sz w:val="24"/>
        </w:rPr>
        <w:t>．比选工作小组成员查阅比选文件、参选文件；</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4</w:t>
      </w:r>
      <w:r>
        <w:rPr>
          <w:rFonts w:ascii="等线" w:eastAsia="等线" w:hAnsi="等线" w:cs="宋体" w:hint="eastAsia"/>
          <w:b w:val="0"/>
          <w:sz w:val="24"/>
        </w:rPr>
        <w:t>．进行比选：</w:t>
      </w:r>
    </w:p>
    <w:p w:rsidR="007E6D30" w:rsidRDefault="009E40EE">
      <w:pPr>
        <w:pStyle w:val="af0"/>
        <w:rPr>
          <w:rFonts w:ascii="等线" w:eastAsia="等线" w:hAnsi="等线" w:cs="宋体"/>
          <w:b w:val="0"/>
          <w:sz w:val="24"/>
        </w:rPr>
      </w:pPr>
      <w:r>
        <w:rPr>
          <w:rFonts w:ascii="等线" w:eastAsia="等线" w:hAnsi="等线" w:cs="宋体" w:hint="eastAsia"/>
          <w:b w:val="0"/>
          <w:sz w:val="24"/>
        </w:rPr>
        <w:t>（1）比选工作小组人员现场讨论、打分；</w:t>
      </w:r>
    </w:p>
    <w:p w:rsidR="007E6D30" w:rsidRDefault="009E40EE">
      <w:pPr>
        <w:pStyle w:val="af0"/>
        <w:rPr>
          <w:rFonts w:ascii="等线" w:eastAsia="等线" w:hAnsi="等线" w:cs="宋体"/>
          <w:b w:val="0"/>
          <w:sz w:val="24"/>
        </w:rPr>
      </w:pPr>
      <w:r>
        <w:rPr>
          <w:rFonts w:ascii="等线" w:eastAsia="等线" w:hAnsi="等线" w:cs="宋体" w:hint="eastAsia"/>
          <w:b w:val="0"/>
          <w:sz w:val="24"/>
        </w:rPr>
        <w:t>（2）进行分数汇总；</w:t>
      </w:r>
    </w:p>
    <w:p w:rsidR="007E6D30" w:rsidRDefault="009E40EE">
      <w:pPr>
        <w:pStyle w:val="af0"/>
        <w:rPr>
          <w:rFonts w:ascii="等线" w:eastAsia="等线" w:hAnsi="等线" w:cs="宋体"/>
          <w:b w:val="0"/>
          <w:sz w:val="24"/>
        </w:rPr>
      </w:pPr>
      <w:r>
        <w:rPr>
          <w:rFonts w:ascii="等线" w:eastAsia="等线" w:hAnsi="等线" w:cs="宋体" w:hint="eastAsia"/>
          <w:b w:val="0"/>
          <w:sz w:val="24"/>
        </w:rPr>
        <w:t>（3）按均值从高到低排序。</w:t>
      </w:r>
    </w:p>
    <w:p w:rsidR="007E6D30" w:rsidRDefault="009E40EE">
      <w:pPr>
        <w:pStyle w:val="af1"/>
        <w:rPr>
          <w:rFonts w:ascii="等线" w:eastAsia="等线" w:hAnsi="等线" w:cs="宋体"/>
          <w:b w:val="0"/>
          <w:sz w:val="24"/>
        </w:rPr>
      </w:pPr>
      <w:r>
        <w:rPr>
          <w:rFonts w:ascii="等线" w:eastAsia="等线" w:hAnsi="等线" w:cs="宋体" w:hint="eastAsia"/>
          <w:b w:val="0"/>
          <w:sz w:val="24"/>
        </w:rPr>
        <w:t>（4）按总分评出排名第一为拟选用公司。</w:t>
      </w:r>
    </w:p>
    <w:p w:rsidR="007E6D30" w:rsidRDefault="009E40EE">
      <w:pPr>
        <w:pStyle w:val="af0"/>
        <w:ind w:firstLineChars="100" w:firstLine="240"/>
        <w:rPr>
          <w:rFonts w:ascii="等线" w:eastAsia="等线" w:hAnsi="等线" w:cs="宋体"/>
          <w:b w:val="0"/>
          <w:sz w:val="24"/>
        </w:rPr>
      </w:pPr>
      <w:r>
        <w:rPr>
          <w:rFonts w:ascii="等线" w:eastAsia="等线" w:hAnsi="等线" w:cs="宋体"/>
          <w:b w:val="0"/>
          <w:sz w:val="24"/>
        </w:rPr>
        <w:t>5</w:t>
      </w:r>
      <w:r>
        <w:rPr>
          <w:rFonts w:ascii="等线" w:eastAsia="等线" w:hAnsi="等线" w:cs="宋体" w:hint="eastAsia"/>
          <w:b w:val="0"/>
          <w:sz w:val="24"/>
        </w:rPr>
        <w:t>．在比选中，出现下列情形之一的，应予作废：</w:t>
      </w:r>
    </w:p>
    <w:p w:rsidR="007E6D30" w:rsidRDefault="009E40EE">
      <w:pPr>
        <w:pStyle w:val="af0"/>
        <w:rPr>
          <w:rFonts w:ascii="等线" w:eastAsia="等线" w:hAnsi="等线" w:cs="宋体"/>
          <w:b w:val="0"/>
          <w:sz w:val="24"/>
        </w:rPr>
      </w:pPr>
      <w:r>
        <w:rPr>
          <w:rFonts w:ascii="等线" w:eastAsia="等线" w:hAnsi="等线" w:cs="宋体" w:hint="eastAsia"/>
          <w:b w:val="0"/>
          <w:sz w:val="24"/>
        </w:rPr>
        <w:t>（1）符合专业条件的参选方或者对比</w:t>
      </w:r>
      <w:proofErr w:type="gramStart"/>
      <w:r>
        <w:rPr>
          <w:rFonts w:ascii="等线" w:eastAsia="等线" w:hAnsi="等线" w:cs="宋体" w:hint="eastAsia"/>
          <w:b w:val="0"/>
          <w:sz w:val="24"/>
        </w:rPr>
        <w:t>选文件</w:t>
      </w:r>
      <w:proofErr w:type="gramEnd"/>
      <w:r>
        <w:rPr>
          <w:rFonts w:ascii="等线" w:eastAsia="等线" w:hAnsi="等线" w:cs="宋体" w:hint="eastAsia"/>
          <w:b w:val="0"/>
          <w:sz w:val="24"/>
        </w:rPr>
        <w:t>实质响应的参选</w:t>
      </w:r>
      <w:proofErr w:type="gramStart"/>
      <w:r>
        <w:rPr>
          <w:rFonts w:ascii="等线" w:eastAsia="等线" w:hAnsi="等线" w:cs="宋体" w:hint="eastAsia"/>
          <w:b w:val="0"/>
          <w:sz w:val="24"/>
        </w:rPr>
        <w:t>方不</w:t>
      </w:r>
      <w:proofErr w:type="gramEnd"/>
      <w:r>
        <w:rPr>
          <w:rFonts w:ascii="等线" w:eastAsia="等线" w:hAnsi="等线" w:cs="宋体" w:hint="eastAsia"/>
          <w:b w:val="0"/>
          <w:sz w:val="24"/>
        </w:rPr>
        <w:t>足三家的（文件有特殊要求的除外）；</w:t>
      </w:r>
    </w:p>
    <w:p w:rsidR="007E6D30" w:rsidRDefault="009E40EE">
      <w:pPr>
        <w:pStyle w:val="af0"/>
        <w:rPr>
          <w:rFonts w:ascii="等线" w:eastAsia="等线" w:hAnsi="等线" w:cs="宋体"/>
          <w:b w:val="0"/>
          <w:sz w:val="24"/>
        </w:rPr>
      </w:pPr>
      <w:r>
        <w:rPr>
          <w:rFonts w:ascii="等线" w:eastAsia="等线" w:hAnsi="等线" w:cs="宋体" w:hint="eastAsia"/>
          <w:b w:val="0"/>
          <w:sz w:val="24"/>
        </w:rPr>
        <w:t>（2）出现影响比选公正的违法、违规行为的；</w:t>
      </w:r>
    </w:p>
    <w:p w:rsidR="007E6D30" w:rsidRDefault="009E40EE">
      <w:pPr>
        <w:pStyle w:val="af0"/>
        <w:ind w:firstLineChars="100" w:firstLine="240"/>
        <w:rPr>
          <w:rFonts w:ascii="等线" w:eastAsia="等线" w:hAnsi="等线" w:cs="宋体"/>
          <w:b w:val="0"/>
          <w:sz w:val="24"/>
        </w:rPr>
      </w:pPr>
      <w:r>
        <w:rPr>
          <w:rFonts w:ascii="等线" w:eastAsia="等线" w:hAnsi="等线" w:cs="宋体" w:hint="eastAsia"/>
          <w:b w:val="0"/>
          <w:sz w:val="24"/>
        </w:rPr>
        <w:t>8．参选文件属下列情况之一的，应当在资格性、符合性检查时按照无效比选处理：</w:t>
      </w:r>
    </w:p>
    <w:p w:rsidR="007E6D30" w:rsidRDefault="009E40EE">
      <w:pPr>
        <w:pStyle w:val="af0"/>
        <w:rPr>
          <w:rFonts w:ascii="等线" w:eastAsia="等线" w:hAnsi="等线" w:cs="宋体"/>
          <w:b w:val="0"/>
          <w:sz w:val="24"/>
        </w:rPr>
      </w:pPr>
      <w:r>
        <w:rPr>
          <w:rFonts w:ascii="等线" w:eastAsia="等线" w:hAnsi="等线" w:cs="宋体" w:hint="eastAsia"/>
          <w:b w:val="0"/>
          <w:sz w:val="24"/>
        </w:rPr>
        <w:t>（1）参选方有违法违纪行为，或在过去三年中有重大的质量、信誉等问题；</w:t>
      </w:r>
    </w:p>
    <w:p w:rsidR="007E6D30" w:rsidRDefault="009E40EE">
      <w:pPr>
        <w:jc w:val="left"/>
        <w:rPr>
          <w:rFonts w:eastAsia="等线" w:cs="宋体"/>
          <w:sz w:val="24"/>
        </w:rPr>
      </w:pPr>
      <w:r>
        <w:rPr>
          <w:rFonts w:eastAsia="等线" w:cs="宋体" w:hint="eastAsia"/>
          <w:sz w:val="24"/>
        </w:rPr>
        <w:t>（</w:t>
      </w:r>
      <w:r>
        <w:rPr>
          <w:rFonts w:eastAsia="等线" w:cs="宋体" w:hint="eastAsia"/>
          <w:sz w:val="24"/>
        </w:rPr>
        <w:t>2</w:t>
      </w:r>
      <w:r>
        <w:rPr>
          <w:rFonts w:eastAsia="等线" w:cs="宋体" w:hint="eastAsia"/>
          <w:sz w:val="24"/>
        </w:rPr>
        <w:t>）参选文件中提供虚假或失实资料的。</w:t>
      </w:r>
    </w:p>
    <w:p w:rsidR="007E6D30" w:rsidRDefault="009E40EE">
      <w:pPr>
        <w:jc w:val="left"/>
        <w:rPr>
          <w:rFonts w:eastAsia="等线" w:cs="宋体"/>
          <w:sz w:val="24"/>
        </w:rPr>
      </w:pPr>
      <w:r>
        <w:rPr>
          <w:rFonts w:eastAsia="等线" w:cs="宋体" w:hint="eastAsia"/>
          <w:sz w:val="24"/>
        </w:rPr>
        <w:t>（</w:t>
      </w:r>
      <w:r>
        <w:rPr>
          <w:rFonts w:eastAsia="等线" w:cs="宋体" w:hint="eastAsia"/>
          <w:sz w:val="24"/>
        </w:rPr>
        <w:t>3</w:t>
      </w:r>
      <w:r>
        <w:rPr>
          <w:rFonts w:eastAsia="等线" w:cs="宋体" w:hint="eastAsia"/>
          <w:sz w:val="24"/>
        </w:rPr>
        <w:t>）参选文件没有对比选文件</w:t>
      </w:r>
      <w:proofErr w:type="gramStart"/>
      <w:r>
        <w:rPr>
          <w:rFonts w:eastAsia="等线" w:cs="宋体" w:hint="eastAsia"/>
          <w:sz w:val="24"/>
        </w:rPr>
        <w:t>作出</w:t>
      </w:r>
      <w:proofErr w:type="gramEnd"/>
      <w:r>
        <w:rPr>
          <w:rFonts w:eastAsia="等线" w:cs="宋体" w:hint="eastAsia"/>
          <w:sz w:val="24"/>
        </w:rPr>
        <w:t>实质性响应的。</w:t>
      </w:r>
    </w:p>
    <w:p w:rsidR="007E6D30" w:rsidRDefault="009E40EE">
      <w:pPr>
        <w:rPr>
          <w:rFonts w:eastAsia="等线" w:cs="宋体"/>
          <w:sz w:val="24"/>
        </w:rPr>
      </w:pPr>
      <w:r>
        <w:rPr>
          <w:rFonts w:eastAsia="等线" w:cs="宋体" w:hint="eastAsia"/>
          <w:sz w:val="24"/>
        </w:rPr>
        <w:t>（</w:t>
      </w:r>
      <w:r>
        <w:rPr>
          <w:rFonts w:eastAsia="等线" w:cs="宋体" w:hint="eastAsia"/>
          <w:sz w:val="24"/>
        </w:rPr>
        <w:t>4</w:t>
      </w:r>
      <w:r>
        <w:rPr>
          <w:rFonts w:eastAsia="等线" w:cs="宋体" w:hint="eastAsia"/>
          <w:sz w:val="24"/>
        </w:rPr>
        <w:t>）未按比选文件要求提供资格证明文件的。</w:t>
      </w:r>
    </w:p>
    <w:p w:rsidR="007E6D30" w:rsidRDefault="009E40EE">
      <w:pPr>
        <w:rPr>
          <w:rFonts w:eastAsia="等线"/>
          <w:b/>
          <w:bCs/>
          <w:sz w:val="24"/>
        </w:rPr>
      </w:pPr>
      <w:bookmarkStart w:id="29" w:name="_Toc298053898"/>
      <w:bookmarkStart w:id="30" w:name="_Toc298053749"/>
      <w:bookmarkStart w:id="31" w:name="_Toc298053747"/>
      <w:bookmarkStart w:id="32" w:name="_Toc298053896"/>
      <w:r>
        <w:rPr>
          <w:rFonts w:eastAsia="等线" w:hint="eastAsia"/>
          <w:b/>
          <w:bCs/>
          <w:sz w:val="24"/>
        </w:rPr>
        <w:br w:type="page"/>
      </w:r>
    </w:p>
    <w:p w:rsidR="007E6D30" w:rsidRDefault="009E40EE">
      <w:pPr>
        <w:pStyle w:val="1"/>
        <w:ind w:left="913" w:hanging="663"/>
        <w:rPr>
          <w:b w:val="0"/>
          <w:bCs w:val="0"/>
        </w:rPr>
      </w:pPr>
      <w:bookmarkStart w:id="33" w:name="_Toc897"/>
      <w:r>
        <w:rPr>
          <w:rFonts w:hint="eastAsia"/>
        </w:rPr>
        <w:lastRenderedPageBreak/>
        <w:t>第四章</w:t>
      </w:r>
      <w:r>
        <w:rPr>
          <w:rFonts w:hint="eastAsia"/>
        </w:rPr>
        <w:t xml:space="preserve">  </w:t>
      </w:r>
      <w:r>
        <w:rPr>
          <w:rFonts w:hint="eastAsia"/>
        </w:rPr>
        <w:t>参选文件格式</w:t>
      </w:r>
      <w:bookmarkEnd w:id="29"/>
      <w:bookmarkEnd w:id="30"/>
      <w:bookmarkEnd w:id="33"/>
    </w:p>
    <w:p w:rsidR="007E6D30" w:rsidRDefault="009E40EE">
      <w:pPr>
        <w:adjustRightInd w:val="0"/>
        <w:spacing w:before="120" w:line="360" w:lineRule="auto"/>
        <w:jc w:val="center"/>
        <w:outlineLvl w:val="1"/>
        <w:rPr>
          <w:rFonts w:ascii="宋体" w:hAnsi="宋体" w:cs="宋体"/>
          <w:b/>
          <w:bCs/>
          <w:sz w:val="28"/>
          <w:szCs w:val="28"/>
        </w:rPr>
      </w:pPr>
      <w:bookmarkStart w:id="34" w:name="_Toc26727"/>
      <w:bookmarkStart w:id="35" w:name="_Toc17862"/>
      <w:bookmarkStart w:id="36" w:name="_Toc13386"/>
      <w:bookmarkStart w:id="37" w:name="_Toc523911438"/>
      <w:bookmarkEnd w:id="31"/>
      <w:bookmarkEnd w:id="32"/>
      <w:r>
        <w:rPr>
          <w:rFonts w:ascii="宋体" w:hAnsi="宋体" w:cs="宋体" w:hint="eastAsia"/>
          <w:b/>
          <w:bCs/>
          <w:sz w:val="28"/>
          <w:szCs w:val="28"/>
        </w:rPr>
        <w:t>1、</w:t>
      </w:r>
      <w:bookmarkEnd w:id="34"/>
      <w:bookmarkEnd w:id="35"/>
      <w:r>
        <w:rPr>
          <w:rFonts w:ascii="宋体" w:hAnsi="宋体" w:cs="宋体" w:hint="eastAsia"/>
          <w:b/>
          <w:bCs/>
          <w:sz w:val="28"/>
          <w:szCs w:val="28"/>
        </w:rPr>
        <w:t>报价函</w:t>
      </w:r>
    </w:p>
    <w:p w:rsidR="007E6D30" w:rsidRDefault="009E40EE">
      <w:pPr>
        <w:tabs>
          <w:tab w:val="left" w:pos="1800"/>
          <w:tab w:val="left" w:pos="5580"/>
        </w:tabs>
        <w:spacing w:line="360" w:lineRule="auto"/>
        <w:jc w:val="lef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7E6D30" w:rsidRDefault="009E40EE">
      <w:pPr>
        <w:tabs>
          <w:tab w:val="left" w:pos="1800"/>
          <w:tab w:val="left" w:pos="5580"/>
        </w:tabs>
        <w:ind w:right="960"/>
        <w:jc w:val="right"/>
        <w:rPr>
          <w:rFonts w:ascii="宋体" w:hAnsi="宋体"/>
          <w:sz w:val="24"/>
        </w:rPr>
      </w:pPr>
      <w:r>
        <w:rPr>
          <w:rFonts w:ascii="宋体" w:hAnsi="宋体" w:hint="eastAsia"/>
          <w:sz w:val="24"/>
        </w:rPr>
        <w:t>报价单位：人民币  元</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2409"/>
        <w:gridCol w:w="1976"/>
        <w:gridCol w:w="1583"/>
        <w:gridCol w:w="1582"/>
        <w:gridCol w:w="756"/>
      </w:tblGrid>
      <w:tr w:rsidR="007E6D30">
        <w:trPr>
          <w:trHeight w:val="890"/>
        </w:trPr>
        <w:tc>
          <w:tcPr>
            <w:tcW w:w="751" w:type="dxa"/>
            <w:vAlign w:val="center"/>
          </w:tcPr>
          <w:p w:rsidR="007E6D30" w:rsidRDefault="009E40EE">
            <w:pPr>
              <w:tabs>
                <w:tab w:val="left" w:pos="5580"/>
              </w:tabs>
              <w:jc w:val="center"/>
              <w:rPr>
                <w:rFonts w:ascii="宋体" w:hAnsi="宋体"/>
                <w:sz w:val="24"/>
              </w:rPr>
            </w:pPr>
            <w:r>
              <w:rPr>
                <w:rFonts w:ascii="宋体" w:hAnsi="宋体" w:hint="eastAsia"/>
                <w:sz w:val="24"/>
              </w:rPr>
              <w:t>序号</w:t>
            </w:r>
          </w:p>
        </w:tc>
        <w:tc>
          <w:tcPr>
            <w:tcW w:w="2409" w:type="dxa"/>
            <w:vAlign w:val="center"/>
          </w:tcPr>
          <w:p w:rsidR="007E6D30" w:rsidRDefault="009E40EE">
            <w:pPr>
              <w:tabs>
                <w:tab w:val="left" w:pos="5580"/>
              </w:tabs>
              <w:ind w:right="-199"/>
              <w:jc w:val="center"/>
              <w:rPr>
                <w:rFonts w:ascii="宋体" w:hAnsi="宋体"/>
                <w:sz w:val="24"/>
              </w:rPr>
            </w:pPr>
            <w:r>
              <w:rPr>
                <w:rFonts w:ascii="宋体" w:hAnsi="宋体" w:hint="eastAsia"/>
                <w:sz w:val="24"/>
              </w:rPr>
              <w:t>服务/货物名称</w:t>
            </w:r>
          </w:p>
        </w:tc>
        <w:tc>
          <w:tcPr>
            <w:tcW w:w="1976" w:type="dxa"/>
            <w:vAlign w:val="center"/>
          </w:tcPr>
          <w:p w:rsidR="007E6D30" w:rsidRDefault="009E40EE">
            <w:pPr>
              <w:tabs>
                <w:tab w:val="left" w:pos="5580"/>
              </w:tabs>
              <w:ind w:left="163" w:hanging="163"/>
              <w:jc w:val="center"/>
              <w:rPr>
                <w:rFonts w:ascii="宋体" w:hAnsi="宋体"/>
                <w:sz w:val="24"/>
              </w:rPr>
            </w:pPr>
            <w:r>
              <w:rPr>
                <w:rFonts w:ascii="宋体" w:hAnsi="宋体" w:hint="eastAsia"/>
                <w:sz w:val="24"/>
              </w:rPr>
              <w:t>报价</w:t>
            </w:r>
          </w:p>
        </w:tc>
        <w:tc>
          <w:tcPr>
            <w:tcW w:w="1583" w:type="dxa"/>
            <w:vAlign w:val="center"/>
          </w:tcPr>
          <w:p w:rsidR="007E6D30" w:rsidRDefault="009E40EE">
            <w:pPr>
              <w:tabs>
                <w:tab w:val="left" w:pos="5580"/>
              </w:tabs>
              <w:jc w:val="center"/>
              <w:rPr>
                <w:rFonts w:ascii="宋体" w:hAnsi="宋体"/>
                <w:sz w:val="24"/>
              </w:rPr>
            </w:pPr>
            <w:r>
              <w:rPr>
                <w:rFonts w:ascii="宋体" w:hAnsi="宋体" w:hint="eastAsia"/>
                <w:sz w:val="24"/>
              </w:rPr>
              <w:t>服务/交货地点</w:t>
            </w:r>
          </w:p>
        </w:tc>
        <w:tc>
          <w:tcPr>
            <w:tcW w:w="1582" w:type="dxa"/>
            <w:vAlign w:val="center"/>
          </w:tcPr>
          <w:p w:rsidR="007E6D30" w:rsidRDefault="009E40EE">
            <w:pPr>
              <w:tabs>
                <w:tab w:val="left" w:pos="5580"/>
              </w:tabs>
              <w:jc w:val="center"/>
              <w:rPr>
                <w:rFonts w:ascii="宋体" w:hAnsi="宋体"/>
                <w:sz w:val="24"/>
              </w:rPr>
            </w:pPr>
            <w:r>
              <w:rPr>
                <w:rFonts w:ascii="宋体" w:hAnsi="宋体" w:hint="eastAsia"/>
                <w:sz w:val="24"/>
              </w:rPr>
              <w:t>服务/交货期限</w:t>
            </w:r>
          </w:p>
        </w:tc>
        <w:tc>
          <w:tcPr>
            <w:tcW w:w="756" w:type="dxa"/>
            <w:vAlign w:val="center"/>
          </w:tcPr>
          <w:p w:rsidR="007E6D30" w:rsidRDefault="009E40EE">
            <w:pPr>
              <w:tabs>
                <w:tab w:val="left" w:pos="5580"/>
              </w:tabs>
              <w:jc w:val="center"/>
              <w:rPr>
                <w:rFonts w:ascii="宋体" w:hAnsi="宋体"/>
                <w:sz w:val="24"/>
              </w:rPr>
            </w:pPr>
            <w:r>
              <w:rPr>
                <w:rFonts w:ascii="宋体" w:hAnsi="宋体" w:hint="eastAsia"/>
                <w:sz w:val="24"/>
              </w:rPr>
              <w:t>备注</w:t>
            </w:r>
          </w:p>
        </w:tc>
      </w:tr>
      <w:tr w:rsidR="007E6D30">
        <w:trPr>
          <w:cantSplit/>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751" w:type="dxa"/>
            <w:vAlign w:val="center"/>
          </w:tcPr>
          <w:p w:rsidR="007E6D30" w:rsidRDefault="007E6D30">
            <w:pPr>
              <w:tabs>
                <w:tab w:val="left" w:pos="5580"/>
              </w:tabs>
              <w:jc w:val="center"/>
              <w:rPr>
                <w:rFonts w:ascii="宋体" w:hAnsi="宋体"/>
                <w:sz w:val="24"/>
              </w:rPr>
            </w:pPr>
          </w:p>
        </w:tc>
        <w:tc>
          <w:tcPr>
            <w:tcW w:w="2409" w:type="dxa"/>
            <w:vAlign w:val="center"/>
          </w:tcPr>
          <w:p w:rsidR="007E6D30" w:rsidRDefault="007E6D30">
            <w:pPr>
              <w:tabs>
                <w:tab w:val="left" w:pos="5580"/>
              </w:tabs>
              <w:jc w:val="center"/>
              <w:rPr>
                <w:rFonts w:ascii="宋体" w:hAnsi="宋体"/>
                <w:sz w:val="24"/>
              </w:rPr>
            </w:pPr>
          </w:p>
        </w:tc>
        <w:tc>
          <w:tcPr>
            <w:tcW w:w="1976" w:type="dxa"/>
            <w:vAlign w:val="center"/>
          </w:tcPr>
          <w:p w:rsidR="007E6D30" w:rsidRDefault="007E6D30">
            <w:pPr>
              <w:tabs>
                <w:tab w:val="left" w:pos="5580"/>
              </w:tabs>
              <w:jc w:val="center"/>
              <w:rPr>
                <w:rFonts w:ascii="宋体" w:hAnsi="宋体"/>
                <w:sz w:val="24"/>
              </w:rPr>
            </w:pPr>
          </w:p>
        </w:tc>
        <w:tc>
          <w:tcPr>
            <w:tcW w:w="1583" w:type="dxa"/>
          </w:tcPr>
          <w:p w:rsidR="007E6D30" w:rsidRDefault="007E6D30">
            <w:pPr>
              <w:tabs>
                <w:tab w:val="left" w:pos="5580"/>
              </w:tabs>
              <w:jc w:val="center"/>
              <w:rPr>
                <w:rFonts w:ascii="宋体" w:hAnsi="宋体"/>
                <w:sz w:val="24"/>
              </w:rPr>
            </w:pPr>
          </w:p>
        </w:tc>
        <w:tc>
          <w:tcPr>
            <w:tcW w:w="1582" w:type="dxa"/>
          </w:tcPr>
          <w:p w:rsidR="007E6D30" w:rsidRDefault="007E6D30">
            <w:pPr>
              <w:tabs>
                <w:tab w:val="left" w:pos="5580"/>
              </w:tabs>
              <w:jc w:val="center"/>
              <w:rPr>
                <w:rFonts w:ascii="宋体" w:hAnsi="宋体"/>
                <w:sz w:val="24"/>
              </w:rPr>
            </w:pPr>
          </w:p>
        </w:tc>
        <w:tc>
          <w:tcPr>
            <w:tcW w:w="756" w:type="dxa"/>
            <w:vAlign w:val="center"/>
          </w:tcPr>
          <w:p w:rsidR="007E6D30" w:rsidRDefault="007E6D30">
            <w:pPr>
              <w:tabs>
                <w:tab w:val="left" w:pos="5580"/>
              </w:tabs>
              <w:jc w:val="center"/>
              <w:rPr>
                <w:rFonts w:ascii="宋体" w:hAnsi="宋体"/>
                <w:sz w:val="24"/>
              </w:rPr>
            </w:pPr>
          </w:p>
        </w:tc>
      </w:tr>
      <w:tr w:rsidR="007E6D30">
        <w:trPr>
          <w:trHeight w:val="403"/>
        </w:trPr>
        <w:tc>
          <w:tcPr>
            <w:tcW w:w="3160" w:type="dxa"/>
            <w:gridSpan w:val="2"/>
            <w:vAlign w:val="center"/>
          </w:tcPr>
          <w:p w:rsidR="007E6D30" w:rsidRDefault="009E40EE">
            <w:pPr>
              <w:tabs>
                <w:tab w:val="left" w:pos="5580"/>
              </w:tabs>
              <w:jc w:val="center"/>
              <w:rPr>
                <w:rFonts w:ascii="宋体" w:hAnsi="宋体"/>
                <w:sz w:val="24"/>
              </w:rPr>
            </w:pPr>
            <w:r>
              <w:rPr>
                <w:rFonts w:ascii="宋体" w:hAnsi="宋体" w:hint="eastAsia"/>
                <w:sz w:val="24"/>
              </w:rPr>
              <w:t>总价</w:t>
            </w:r>
          </w:p>
        </w:tc>
        <w:tc>
          <w:tcPr>
            <w:tcW w:w="5897" w:type="dxa"/>
            <w:gridSpan w:val="4"/>
            <w:vAlign w:val="center"/>
          </w:tcPr>
          <w:p w:rsidR="007E6D30" w:rsidRDefault="009E40EE">
            <w:pPr>
              <w:tabs>
                <w:tab w:val="left" w:pos="5580"/>
              </w:tabs>
              <w:rPr>
                <w:rFonts w:ascii="宋体" w:hAnsi="宋体"/>
                <w:sz w:val="24"/>
              </w:rPr>
            </w:pPr>
            <w:r>
              <w:rPr>
                <w:rFonts w:ascii="宋体" w:hAnsi="宋体" w:hint="eastAsia"/>
                <w:sz w:val="24"/>
              </w:rPr>
              <w:t>大写：</w:t>
            </w:r>
          </w:p>
          <w:p w:rsidR="007E6D30" w:rsidRDefault="009E40EE">
            <w:pPr>
              <w:tabs>
                <w:tab w:val="left" w:pos="5580"/>
              </w:tabs>
              <w:rPr>
                <w:rFonts w:ascii="宋体" w:hAnsi="宋体"/>
                <w:sz w:val="24"/>
              </w:rPr>
            </w:pPr>
            <w:r>
              <w:rPr>
                <w:rFonts w:ascii="宋体" w:hAnsi="宋体" w:hint="eastAsia"/>
                <w:sz w:val="24"/>
              </w:rPr>
              <w:t>小写：</w:t>
            </w:r>
          </w:p>
        </w:tc>
      </w:tr>
    </w:tbl>
    <w:p w:rsidR="007E6D30" w:rsidRDefault="007E6D30">
      <w:pPr>
        <w:tabs>
          <w:tab w:val="left" w:pos="1800"/>
          <w:tab w:val="left" w:pos="5580"/>
        </w:tabs>
        <w:jc w:val="left"/>
        <w:rPr>
          <w:rFonts w:ascii="宋体" w:hAnsi="宋体"/>
          <w:sz w:val="24"/>
          <w:u w:val="single"/>
        </w:rPr>
      </w:pP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7E6D30" w:rsidRDefault="009E40EE">
      <w:pPr>
        <w:widowControl/>
        <w:jc w:val="left"/>
        <w:rPr>
          <w:rFonts w:ascii="宋体" w:hAnsi="宋体" w:cs="宋体"/>
          <w:b/>
          <w:bCs/>
          <w:sz w:val="28"/>
          <w:szCs w:val="28"/>
        </w:rPr>
      </w:pPr>
      <w:bookmarkStart w:id="38" w:name="_Toc31037"/>
      <w:bookmarkStart w:id="39" w:name="_Toc27871"/>
      <w:bookmarkStart w:id="40" w:name="_Toc30693"/>
      <w:r>
        <w:rPr>
          <w:rFonts w:ascii="宋体" w:hAnsi="宋体" w:cs="宋体"/>
          <w:b/>
          <w:bCs/>
          <w:sz w:val="28"/>
          <w:szCs w:val="28"/>
        </w:rPr>
        <w:br w:type="page"/>
      </w:r>
    </w:p>
    <w:p w:rsidR="007E6D30" w:rsidRDefault="009E40EE">
      <w:pPr>
        <w:adjustRightInd w:val="0"/>
        <w:spacing w:before="120" w:line="360" w:lineRule="auto"/>
        <w:jc w:val="center"/>
        <w:outlineLvl w:val="1"/>
        <w:rPr>
          <w:rFonts w:ascii="宋体" w:hAnsi="宋体" w:cs="宋体"/>
          <w:b/>
          <w:bCs/>
          <w:sz w:val="28"/>
          <w:szCs w:val="28"/>
        </w:rPr>
      </w:pPr>
      <w:r>
        <w:rPr>
          <w:rFonts w:ascii="宋体" w:hAnsi="宋体" w:cs="宋体"/>
          <w:b/>
          <w:bCs/>
          <w:sz w:val="28"/>
          <w:szCs w:val="28"/>
        </w:rPr>
        <w:lastRenderedPageBreak/>
        <w:t>2</w:t>
      </w:r>
      <w:r>
        <w:rPr>
          <w:rFonts w:ascii="宋体" w:hAnsi="宋体" w:cs="宋体" w:hint="eastAsia"/>
          <w:b/>
          <w:bCs/>
          <w:sz w:val="28"/>
          <w:szCs w:val="28"/>
        </w:rPr>
        <w:t>、分项报价一览表</w:t>
      </w:r>
      <w:bookmarkEnd w:id="38"/>
      <w:bookmarkEnd w:id="39"/>
      <w:bookmarkEnd w:id="40"/>
    </w:p>
    <w:p w:rsidR="007E6D30" w:rsidRDefault="007E6D30">
      <w:pPr>
        <w:tabs>
          <w:tab w:val="left" w:pos="9360"/>
        </w:tabs>
        <w:spacing w:line="480" w:lineRule="auto"/>
        <w:rPr>
          <w:rFonts w:ascii="宋体" w:hAnsi="宋体" w:cs="宋体"/>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1896"/>
        <w:gridCol w:w="1928"/>
        <w:gridCol w:w="1517"/>
        <w:gridCol w:w="1791"/>
        <w:gridCol w:w="1240"/>
      </w:tblGrid>
      <w:tr w:rsidR="007E6D30">
        <w:trPr>
          <w:trHeight w:val="759"/>
        </w:trPr>
        <w:tc>
          <w:tcPr>
            <w:tcW w:w="827"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序号</w:t>
            </w:r>
          </w:p>
        </w:tc>
        <w:tc>
          <w:tcPr>
            <w:tcW w:w="1896"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名称</w:t>
            </w:r>
          </w:p>
        </w:tc>
        <w:tc>
          <w:tcPr>
            <w:tcW w:w="1928"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服务内容/规格型号</w:t>
            </w:r>
          </w:p>
        </w:tc>
        <w:tc>
          <w:tcPr>
            <w:tcW w:w="1515"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数量</w:t>
            </w:r>
          </w:p>
        </w:tc>
        <w:tc>
          <w:tcPr>
            <w:tcW w:w="1791"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单价</w:t>
            </w:r>
          </w:p>
        </w:tc>
        <w:tc>
          <w:tcPr>
            <w:tcW w:w="1240" w:type="dxa"/>
            <w:tcBorders>
              <w:top w:val="single" w:sz="12" w:space="0" w:color="auto"/>
            </w:tcBorders>
            <w:vAlign w:val="center"/>
          </w:tcPr>
          <w:p w:rsidR="007E6D30" w:rsidRDefault="009E40EE">
            <w:pPr>
              <w:pStyle w:val="a6"/>
              <w:jc w:val="center"/>
              <w:rPr>
                <w:rFonts w:hAnsi="宋体" w:cs="宋体"/>
                <w:sz w:val="24"/>
                <w:szCs w:val="24"/>
              </w:rPr>
            </w:pPr>
            <w:r>
              <w:rPr>
                <w:rFonts w:hAnsi="宋体" w:cs="宋体" w:hint="eastAsia"/>
                <w:sz w:val="24"/>
                <w:szCs w:val="24"/>
              </w:rPr>
              <w:t>总价</w:t>
            </w: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1.</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2.</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3.</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4.</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5.</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jc w:val="center"/>
              <w:rPr>
                <w:rFonts w:hAnsi="宋体" w:cs="宋体"/>
                <w:sz w:val="24"/>
                <w:szCs w:val="24"/>
              </w:rPr>
            </w:pPr>
            <w:r>
              <w:rPr>
                <w:rFonts w:hAnsi="宋体" w:cs="宋体" w:hint="eastAsia"/>
                <w:sz w:val="24"/>
                <w:szCs w:val="24"/>
              </w:rPr>
              <w:t>6.</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827" w:type="dxa"/>
            <w:vAlign w:val="center"/>
          </w:tcPr>
          <w:p w:rsidR="007E6D30" w:rsidRDefault="009E40EE">
            <w:pPr>
              <w:pStyle w:val="a6"/>
              <w:ind w:firstLineChars="50" w:firstLine="120"/>
              <w:rPr>
                <w:rFonts w:hAnsi="宋体" w:cs="宋体"/>
                <w:sz w:val="24"/>
                <w:szCs w:val="24"/>
              </w:rPr>
            </w:pPr>
            <w:r>
              <w:rPr>
                <w:rFonts w:hAnsi="宋体" w:cs="宋体" w:hint="eastAsia"/>
                <w:sz w:val="24"/>
                <w:szCs w:val="24"/>
              </w:rPr>
              <w:t>…</w:t>
            </w:r>
          </w:p>
        </w:tc>
        <w:tc>
          <w:tcPr>
            <w:tcW w:w="1896" w:type="dxa"/>
            <w:vAlign w:val="center"/>
          </w:tcPr>
          <w:p w:rsidR="007E6D30" w:rsidRDefault="007E6D30">
            <w:pPr>
              <w:pStyle w:val="a6"/>
              <w:rPr>
                <w:rFonts w:hAnsi="宋体" w:cs="宋体"/>
                <w:sz w:val="24"/>
                <w:szCs w:val="24"/>
              </w:rPr>
            </w:pPr>
          </w:p>
        </w:tc>
        <w:tc>
          <w:tcPr>
            <w:tcW w:w="1928" w:type="dxa"/>
            <w:vAlign w:val="center"/>
          </w:tcPr>
          <w:p w:rsidR="007E6D30" w:rsidRDefault="007E6D30">
            <w:pPr>
              <w:pStyle w:val="a6"/>
              <w:jc w:val="center"/>
              <w:rPr>
                <w:rFonts w:hAnsi="宋体" w:cs="宋体"/>
                <w:sz w:val="24"/>
                <w:szCs w:val="24"/>
              </w:rPr>
            </w:pPr>
          </w:p>
        </w:tc>
        <w:tc>
          <w:tcPr>
            <w:tcW w:w="1515" w:type="dxa"/>
            <w:vAlign w:val="center"/>
          </w:tcPr>
          <w:p w:rsidR="007E6D30" w:rsidRDefault="007E6D30">
            <w:pPr>
              <w:pStyle w:val="a6"/>
              <w:jc w:val="center"/>
              <w:rPr>
                <w:rFonts w:hAnsi="宋体" w:cs="宋体"/>
                <w:sz w:val="24"/>
                <w:szCs w:val="24"/>
              </w:rPr>
            </w:pPr>
          </w:p>
        </w:tc>
        <w:tc>
          <w:tcPr>
            <w:tcW w:w="1791" w:type="dxa"/>
            <w:vAlign w:val="center"/>
          </w:tcPr>
          <w:p w:rsidR="007E6D30" w:rsidRDefault="007E6D30">
            <w:pPr>
              <w:pStyle w:val="a6"/>
              <w:jc w:val="center"/>
              <w:rPr>
                <w:rFonts w:hAnsi="宋体" w:cs="宋体"/>
                <w:sz w:val="24"/>
                <w:szCs w:val="24"/>
              </w:rPr>
            </w:pPr>
          </w:p>
        </w:tc>
        <w:tc>
          <w:tcPr>
            <w:tcW w:w="1240" w:type="dxa"/>
            <w:vAlign w:val="center"/>
          </w:tcPr>
          <w:p w:rsidR="007E6D30" w:rsidRDefault="007E6D30">
            <w:pPr>
              <w:pStyle w:val="a6"/>
              <w:jc w:val="center"/>
              <w:rPr>
                <w:rFonts w:hAnsi="宋体" w:cs="宋体"/>
                <w:sz w:val="24"/>
                <w:szCs w:val="24"/>
              </w:rPr>
            </w:pPr>
          </w:p>
        </w:tc>
      </w:tr>
      <w:tr w:rsidR="007E6D30">
        <w:trPr>
          <w:trHeight w:val="759"/>
        </w:trPr>
        <w:tc>
          <w:tcPr>
            <w:tcW w:w="6168" w:type="dxa"/>
            <w:gridSpan w:val="4"/>
            <w:tcBorders>
              <w:bottom w:val="single" w:sz="12" w:space="0" w:color="auto"/>
            </w:tcBorders>
            <w:vAlign w:val="center"/>
          </w:tcPr>
          <w:p w:rsidR="007E6D30" w:rsidRDefault="007E6D30">
            <w:pPr>
              <w:pStyle w:val="a6"/>
              <w:spacing w:before="156"/>
              <w:jc w:val="right"/>
              <w:rPr>
                <w:rFonts w:hAnsi="宋体" w:cs="宋体"/>
                <w:sz w:val="24"/>
                <w:szCs w:val="24"/>
              </w:rPr>
            </w:pPr>
          </w:p>
        </w:tc>
        <w:tc>
          <w:tcPr>
            <w:tcW w:w="1791" w:type="dxa"/>
            <w:tcBorders>
              <w:bottom w:val="single" w:sz="12" w:space="0" w:color="auto"/>
            </w:tcBorders>
            <w:vAlign w:val="center"/>
          </w:tcPr>
          <w:p w:rsidR="007E6D30" w:rsidRDefault="009E40EE">
            <w:pPr>
              <w:pStyle w:val="a6"/>
              <w:spacing w:before="156"/>
              <w:jc w:val="center"/>
              <w:rPr>
                <w:rFonts w:hAnsi="宋体" w:cs="宋体"/>
                <w:sz w:val="24"/>
                <w:szCs w:val="24"/>
              </w:rPr>
            </w:pPr>
            <w:r>
              <w:rPr>
                <w:rFonts w:hAnsi="宋体" w:cs="宋体" w:hint="eastAsia"/>
                <w:sz w:val="24"/>
                <w:szCs w:val="24"/>
              </w:rPr>
              <w:t>总计</w:t>
            </w:r>
          </w:p>
        </w:tc>
        <w:tc>
          <w:tcPr>
            <w:tcW w:w="1240" w:type="dxa"/>
            <w:tcBorders>
              <w:bottom w:val="single" w:sz="12" w:space="0" w:color="auto"/>
            </w:tcBorders>
            <w:vAlign w:val="center"/>
          </w:tcPr>
          <w:p w:rsidR="007E6D30" w:rsidRDefault="007E6D30">
            <w:pPr>
              <w:pStyle w:val="a6"/>
              <w:jc w:val="center"/>
              <w:rPr>
                <w:rFonts w:hAnsi="宋体" w:cs="宋体"/>
                <w:sz w:val="24"/>
                <w:szCs w:val="24"/>
              </w:rPr>
            </w:pPr>
          </w:p>
        </w:tc>
      </w:tr>
    </w:tbl>
    <w:p w:rsidR="007E6D30" w:rsidRDefault="007E6D30">
      <w:pPr>
        <w:tabs>
          <w:tab w:val="left" w:pos="9360"/>
        </w:tabs>
        <w:spacing w:line="480" w:lineRule="auto"/>
        <w:ind w:right="480" w:firstLineChars="100" w:firstLine="240"/>
        <w:rPr>
          <w:rFonts w:ascii="宋体" w:hAnsi="宋体" w:cs="宋体"/>
          <w:sz w:val="24"/>
        </w:rPr>
      </w:pP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tabs>
          <w:tab w:val="left" w:pos="9360"/>
        </w:tabs>
        <w:spacing w:line="480" w:lineRule="auto"/>
        <w:ind w:right="480"/>
        <w:rPr>
          <w:rFonts w:ascii="宋体" w:hAnsi="宋体" w:cs="宋体"/>
          <w:sz w:val="24"/>
        </w:rPr>
        <w:sectPr w:rsidR="007E6D30" w:rsidSect="009F7295">
          <w:footerReference w:type="default" r:id="rId8"/>
          <w:footerReference w:type="first" r:id="rId9"/>
          <w:pgSz w:w="11906" w:h="16838"/>
          <w:pgMar w:top="1135" w:right="1134" w:bottom="1135" w:left="1134" w:header="851" w:footer="992" w:gutter="0"/>
          <w:cols w:space="720"/>
          <w:titlePg/>
          <w:docGrid w:type="lines" w:linePitch="437"/>
        </w:sect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6D30" w:rsidRDefault="009E40EE">
      <w:pPr>
        <w:widowControl/>
        <w:jc w:val="center"/>
        <w:rPr>
          <w:rFonts w:ascii="宋体" w:hAnsi="宋体" w:cs="宋体"/>
          <w:b/>
          <w:bCs/>
          <w:sz w:val="28"/>
          <w:szCs w:val="28"/>
        </w:rPr>
      </w:pPr>
      <w:bookmarkStart w:id="41" w:name="_Toc1922"/>
      <w:bookmarkEnd w:id="36"/>
      <w:bookmarkEnd w:id="37"/>
      <w:r>
        <w:rPr>
          <w:rFonts w:ascii="宋体" w:hAnsi="宋体" w:cs="宋体"/>
          <w:b/>
          <w:bCs/>
          <w:sz w:val="28"/>
          <w:szCs w:val="28"/>
        </w:rPr>
        <w:lastRenderedPageBreak/>
        <w:t>3、法定代表人</w:t>
      </w:r>
      <w:r>
        <w:rPr>
          <w:rFonts w:ascii="宋体" w:hAnsi="宋体" w:cs="宋体" w:hint="eastAsia"/>
          <w:b/>
          <w:bCs/>
          <w:sz w:val="28"/>
          <w:szCs w:val="28"/>
        </w:rPr>
        <w:t>身份证明书</w:t>
      </w:r>
    </w:p>
    <w:p w:rsidR="007E6D30" w:rsidRDefault="007E6D30">
      <w:pPr>
        <w:widowControl/>
        <w:jc w:val="left"/>
        <w:rPr>
          <w:rFonts w:ascii="宋体" w:hAnsi="宋体" w:cs="宋体"/>
          <w:b/>
          <w:bCs/>
          <w:sz w:val="28"/>
          <w:szCs w:val="28"/>
        </w:rPr>
      </w:pPr>
    </w:p>
    <w:p w:rsidR="007E6D30" w:rsidRDefault="007E6D30">
      <w:pPr>
        <w:ind w:firstLineChars="200" w:firstLine="482"/>
        <w:rPr>
          <w:rFonts w:ascii="宋体" w:hAnsi="宋体" w:cs="宋体"/>
          <w:b/>
          <w:bCs/>
          <w:sz w:val="24"/>
        </w:rPr>
      </w:pPr>
    </w:p>
    <w:p w:rsidR="007E6D30" w:rsidRDefault="009E40EE">
      <w:pPr>
        <w:ind w:firstLineChars="200" w:firstLine="480"/>
        <w:rPr>
          <w:sz w:val="24"/>
        </w:rPr>
      </w:pPr>
      <w:r>
        <w:rPr>
          <w:rFonts w:hint="eastAsia"/>
          <w:sz w:val="24"/>
          <w:u w:val="single"/>
        </w:rPr>
        <w:t>（法定代表人姓名）</w:t>
      </w:r>
      <w:r>
        <w:rPr>
          <w:rFonts w:hint="eastAsia"/>
          <w:sz w:val="24"/>
        </w:rPr>
        <w:t>系</w:t>
      </w:r>
      <w:r>
        <w:rPr>
          <w:rFonts w:hint="eastAsia"/>
          <w:sz w:val="24"/>
          <w:u w:val="single"/>
        </w:rPr>
        <w:t>（投标人全称）</w:t>
      </w:r>
      <w:r>
        <w:rPr>
          <w:rFonts w:hint="eastAsia"/>
          <w:sz w:val="24"/>
        </w:rPr>
        <w:t>的法定代表人。</w:t>
      </w:r>
    </w:p>
    <w:p w:rsidR="007E6D30" w:rsidRDefault="007E6D30">
      <w:pPr>
        <w:ind w:firstLineChars="200" w:firstLine="480"/>
        <w:rPr>
          <w:sz w:val="24"/>
        </w:rPr>
      </w:pPr>
    </w:p>
    <w:p w:rsidR="007E6D30" w:rsidRDefault="009E40EE">
      <w:pPr>
        <w:ind w:firstLineChars="200" w:firstLine="480"/>
        <w:rPr>
          <w:sz w:val="24"/>
        </w:rPr>
      </w:pPr>
      <w:r>
        <w:rPr>
          <w:rFonts w:hint="eastAsia"/>
          <w:sz w:val="24"/>
        </w:rPr>
        <w:t>特此证明</w:t>
      </w:r>
    </w:p>
    <w:p w:rsidR="007E6D30" w:rsidRDefault="007E6D30">
      <w:pPr>
        <w:pStyle w:val="Style11"/>
        <w:ind w:firstLine="480"/>
        <w:rPr>
          <w:sz w:val="24"/>
        </w:rPr>
      </w:pPr>
    </w:p>
    <w:p w:rsidR="007E6D30" w:rsidRDefault="009E40EE">
      <w:pPr>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0" t="0" r="2603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法定代表人身份证复印件</w:t>
                            </w:r>
                          </w:p>
                          <w:p w:rsidR="009F7295" w:rsidRDefault="009F7295">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7.55pt;margin-top:5.65pt;width:176.4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">
                <v:stroke dashstyle="dash"/>
                <v:textbo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法定代表人身份证复印件</w:t>
                      </w:r>
                    </w:p>
                    <w:p w:rsidR="009F7295" w:rsidRDefault="009F7295">
                      <w:pPr>
                        <w:jc w:val="center"/>
                        <w:rPr>
                          <w:sz w:val="28"/>
                          <w:szCs w:val="28"/>
                        </w:rPr>
                      </w:pPr>
                      <w:r>
                        <w:rPr>
                          <w:rFonts w:ascii="宋体" w:hAnsi="宋体" w:hint="eastAsia"/>
                          <w:sz w:val="28"/>
                          <w:szCs w:val="28"/>
                        </w:rPr>
                        <w:t>（正面）</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0" t="0" r="26035"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法定代表人身份证复印件</w:t>
                            </w:r>
                          </w:p>
                          <w:p w:rsidR="009F7295" w:rsidRDefault="009F7295">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7" o:spid="_x0000_s1027" type="#_x0000_t202" style="position:absolute;left:0;text-align:left;margin-left:228pt;margin-top: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">
                <v:stroke dashstyle="dash"/>
                <v:textbo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法定代表人身份证复印件</w:t>
                      </w:r>
                    </w:p>
                    <w:p w:rsidR="009F7295" w:rsidRDefault="009F7295">
                      <w:pPr>
                        <w:jc w:val="center"/>
                        <w:rPr>
                          <w:sz w:val="28"/>
                          <w:szCs w:val="28"/>
                        </w:rPr>
                      </w:pPr>
                      <w:r>
                        <w:rPr>
                          <w:rFonts w:ascii="宋体" w:hAnsi="宋体" w:hint="eastAsia"/>
                          <w:sz w:val="28"/>
                          <w:szCs w:val="28"/>
                        </w:rPr>
                        <w:t>（反面）</w:t>
                      </w:r>
                    </w:p>
                  </w:txbxContent>
                </v:textbox>
              </v:shape>
            </w:pict>
          </mc:Fallback>
        </mc:AlternateContent>
      </w: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ind w:firstLineChars="1750" w:firstLine="4200"/>
        <w:rPr>
          <w:sz w:val="24"/>
        </w:rPr>
      </w:pPr>
    </w:p>
    <w:p w:rsidR="007E6D30" w:rsidRDefault="009E40EE">
      <w:pPr>
        <w:ind w:firstLineChars="200" w:firstLine="480"/>
        <w:rPr>
          <w:rFonts w:ascii="宋体" w:hAnsi="宋体" w:cs="Arial"/>
          <w:sz w:val="24"/>
        </w:rPr>
      </w:pPr>
      <w:r>
        <w:rPr>
          <w:rFonts w:ascii="宋体" w:hAnsi="宋体" w:cs="Arial" w:hint="eastAsia"/>
          <w:sz w:val="24"/>
        </w:rPr>
        <w:t>参选人</w:t>
      </w:r>
      <w:r>
        <w:rPr>
          <w:rFonts w:ascii="宋体" w:hAnsi="宋体" w:cs="Arial"/>
          <w:sz w:val="24"/>
        </w:rPr>
        <w:t>：</w:t>
      </w:r>
      <w:r>
        <w:rPr>
          <w:rFonts w:ascii="宋体" w:hAnsi="宋体" w:cs="Arial" w:hint="eastAsia"/>
          <w:sz w:val="24"/>
          <w:u w:val="single"/>
        </w:rPr>
        <w:t xml:space="preserve">           （</w:t>
      </w:r>
      <w:r>
        <w:rPr>
          <w:rFonts w:ascii="宋体" w:hAnsi="宋体" w:cs="Arial"/>
          <w:sz w:val="24"/>
          <w:u w:val="single"/>
        </w:rPr>
        <w:t xml:space="preserve">盖章） </w:t>
      </w:r>
    </w:p>
    <w:p w:rsidR="007E6D30" w:rsidRDefault="007E6D30">
      <w:pPr>
        <w:ind w:left="2833" w:firstLine="2200"/>
        <w:rPr>
          <w:rFonts w:ascii="宋体" w:hAnsi="宋体" w:cs="Arial"/>
          <w:sz w:val="24"/>
        </w:rPr>
      </w:pPr>
    </w:p>
    <w:p w:rsidR="007E6D30" w:rsidRDefault="009E40EE">
      <w:pPr>
        <w:ind w:firstLineChars="200" w:firstLine="480"/>
        <w:rPr>
          <w:sz w:val="24"/>
        </w:rPr>
      </w:pPr>
      <w:r>
        <w:rPr>
          <w:rFonts w:ascii="宋体" w:hAnsi="宋体" w:cs="Arial"/>
          <w:sz w:val="24"/>
        </w:rPr>
        <w:t>日期：</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 xml:space="preserve">年 </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日</w:t>
      </w:r>
    </w:p>
    <w:p w:rsidR="007E6D30" w:rsidRDefault="007E6D30">
      <w:pPr>
        <w:widowControl/>
        <w:jc w:val="left"/>
        <w:rPr>
          <w:rFonts w:ascii="宋体" w:hAnsi="宋体" w:cs="宋体"/>
          <w:b/>
          <w:bCs/>
          <w:sz w:val="28"/>
          <w:szCs w:val="28"/>
        </w:rPr>
      </w:pPr>
    </w:p>
    <w:p w:rsidR="007E6D30" w:rsidRDefault="007E6D30">
      <w:pPr>
        <w:widowControl/>
        <w:jc w:val="left"/>
        <w:rPr>
          <w:rFonts w:ascii="宋体" w:hAnsi="宋体" w:cs="宋体"/>
          <w:b/>
          <w:bCs/>
          <w:sz w:val="28"/>
          <w:szCs w:val="28"/>
        </w:rPr>
      </w:pPr>
    </w:p>
    <w:p w:rsidR="007E6D30" w:rsidRDefault="009E40EE">
      <w:pPr>
        <w:widowControl/>
        <w:jc w:val="left"/>
        <w:rPr>
          <w:rFonts w:ascii="宋体" w:hAnsi="宋体" w:cs="宋体"/>
          <w:b/>
          <w:bCs/>
          <w:sz w:val="28"/>
          <w:szCs w:val="28"/>
        </w:rPr>
      </w:pPr>
      <w:r>
        <w:rPr>
          <w:rFonts w:ascii="宋体" w:hAnsi="宋体" w:cs="宋体"/>
          <w:b/>
          <w:bCs/>
          <w:sz w:val="28"/>
          <w:szCs w:val="28"/>
        </w:rPr>
        <w:br w:type="page"/>
      </w:r>
    </w:p>
    <w:p w:rsidR="007E6D30" w:rsidRDefault="009E40EE">
      <w:pPr>
        <w:pStyle w:val="Style11"/>
        <w:adjustRightInd w:val="0"/>
        <w:spacing w:before="120" w:after="0" w:line="360" w:lineRule="auto"/>
        <w:ind w:leftChars="0" w:left="0" w:firstLineChars="0" w:firstLine="0"/>
        <w:jc w:val="center"/>
        <w:outlineLvl w:val="1"/>
        <w:rPr>
          <w:rFonts w:ascii="宋体" w:hAnsi="宋体" w:cs="宋体"/>
          <w:b/>
          <w:bCs/>
          <w:sz w:val="28"/>
          <w:szCs w:val="28"/>
        </w:rPr>
      </w:pPr>
      <w:r>
        <w:rPr>
          <w:rFonts w:ascii="宋体" w:hAnsi="宋体" w:cs="宋体" w:hint="eastAsia"/>
          <w:b/>
          <w:bCs/>
          <w:sz w:val="28"/>
          <w:szCs w:val="28"/>
        </w:rPr>
        <w:lastRenderedPageBreak/>
        <w:t>4</w:t>
      </w:r>
      <w:r>
        <w:rPr>
          <w:rFonts w:ascii="宋体" w:hAnsi="宋体" w:cs="宋体" w:hint="eastAsia"/>
          <w:b/>
          <w:bCs/>
          <w:sz w:val="28"/>
          <w:szCs w:val="28"/>
        </w:rPr>
        <w:t>、法定代表人授权委托书</w:t>
      </w:r>
      <w:bookmarkEnd w:id="41"/>
    </w:p>
    <w:p w:rsidR="007E6D30" w:rsidRDefault="009E40EE">
      <w:pPr>
        <w:pStyle w:val="Style11"/>
        <w:adjustRightInd w:val="0"/>
        <w:spacing w:before="120" w:line="360" w:lineRule="auto"/>
        <w:ind w:firstLineChars="0" w:firstLine="0"/>
        <w:jc w:val="center"/>
        <w:outlineLvl w:val="1"/>
        <w:rPr>
          <w:rFonts w:ascii="宋体" w:hAnsi="宋体" w:cs="宋体"/>
          <w:sz w:val="24"/>
          <w:szCs w:val="28"/>
        </w:rPr>
      </w:pPr>
      <w:r>
        <w:rPr>
          <w:rFonts w:ascii="宋体" w:hAnsi="宋体" w:cs="宋体" w:hint="eastAsia"/>
          <w:bCs/>
          <w:sz w:val="24"/>
          <w:szCs w:val="28"/>
        </w:rPr>
        <w:t>（如法定代表人作为代表参加与投标的，则不需要出具本授权书）</w:t>
      </w:r>
    </w:p>
    <w:p w:rsidR="007E6D30" w:rsidRDefault="009E40EE">
      <w:pPr>
        <w:ind w:firstLineChars="200" w:firstLine="480"/>
        <w:rPr>
          <w:rFonts w:ascii="宋体" w:hAnsi="宋体" w:cs="Arial"/>
          <w:sz w:val="24"/>
        </w:rPr>
      </w:pPr>
      <w:r>
        <w:rPr>
          <w:rFonts w:ascii="宋体" w:hAnsi="宋体" w:cs="Arial"/>
          <w:sz w:val="24"/>
        </w:rPr>
        <w:t>本人作为</w:t>
      </w:r>
      <w:r>
        <w:rPr>
          <w:rFonts w:ascii="宋体" w:hAnsi="宋体" w:cs="Arial"/>
          <w:sz w:val="24"/>
          <w:u w:val="single"/>
        </w:rPr>
        <w:t xml:space="preserve">  （</w:t>
      </w:r>
      <w:r>
        <w:rPr>
          <w:rFonts w:ascii="宋体" w:hAnsi="宋体" w:cs="Arial" w:hint="eastAsia"/>
          <w:sz w:val="24"/>
          <w:u w:val="single"/>
        </w:rPr>
        <w:t>公司</w:t>
      </w:r>
      <w:r>
        <w:rPr>
          <w:rFonts w:ascii="宋体" w:hAnsi="宋体" w:cs="Arial"/>
          <w:sz w:val="24"/>
          <w:u w:val="single"/>
        </w:rPr>
        <w:t>名称）</w:t>
      </w:r>
      <w:r>
        <w:rPr>
          <w:rFonts w:ascii="宋体" w:hAnsi="宋体" w:cs="Arial"/>
          <w:sz w:val="24"/>
        </w:rPr>
        <w:t>的法定代表人，在此授权我公司的</w:t>
      </w:r>
      <w:r>
        <w:rPr>
          <w:rFonts w:ascii="宋体" w:hAnsi="宋体" w:cs="Arial"/>
          <w:sz w:val="24"/>
          <w:u w:val="single"/>
        </w:rPr>
        <w:t xml:space="preserve"> </w:t>
      </w:r>
      <w:r>
        <w:rPr>
          <w:rFonts w:ascii="宋体" w:hAnsi="宋体" w:cs="Arial" w:hint="eastAsia"/>
          <w:sz w:val="24"/>
          <w:u w:val="single"/>
        </w:rPr>
        <w:t xml:space="preserve">    （姓名） </w:t>
      </w:r>
      <w:r>
        <w:rPr>
          <w:rFonts w:ascii="宋体" w:hAnsi="宋体" w:cs="Arial"/>
          <w:sz w:val="24"/>
        </w:rPr>
        <w:t>，其身份证：</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，作为我的合法的授权代表，以我的名义并代表我公司全权处理</w:t>
      </w:r>
      <w:r>
        <w:rPr>
          <w:rFonts w:ascii="宋体" w:hAnsi="宋体" w:cs="Arial" w:hint="eastAsia"/>
          <w:sz w:val="24"/>
          <w:u w:val="single"/>
        </w:rPr>
        <w:t xml:space="preserve">             本</w:t>
      </w:r>
      <w:r>
        <w:rPr>
          <w:rFonts w:ascii="宋体" w:hAnsi="宋体" w:cs="Arial"/>
          <w:sz w:val="24"/>
        </w:rPr>
        <w:t>项目的</w:t>
      </w:r>
      <w:r>
        <w:rPr>
          <w:rFonts w:ascii="宋体" w:hAnsi="宋体" w:cs="Arial" w:hint="eastAsia"/>
          <w:sz w:val="24"/>
        </w:rPr>
        <w:t>比选</w:t>
      </w:r>
      <w:r>
        <w:rPr>
          <w:rFonts w:ascii="宋体" w:hAnsi="宋体" w:hint="eastAsia"/>
          <w:sz w:val="24"/>
        </w:rPr>
        <w:t>，处理一切与之有关的事务。</w:t>
      </w:r>
    </w:p>
    <w:p w:rsidR="007E6D30" w:rsidRDefault="009E40EE">
      <w:pPr>
        <w:ind w:firstLine="754"/>
        <w:rPr>
          <w:rFonts w:ascii="宋体" w:hAnsi="宋体" w:cs="Arial"/>
          <w:sz w:val="24"/>
        </w:rPr>
      </w:pPr>
      <w:r>
        <w:rPr>
          <w:rFonts w:ascii="宋体" w:hAnsi="宋体" w:cs="Arial"/>
          <w:sz w:val="24"/>
        </w:rPr>
        <w:t xml:space="preserve">                                                             </w:t>
      </w:r>
    </w:p>
    <w:p w:rsidR="007E6D30" w:rsidRDefault="009E40EE">
      <w:pPr>
        <w:ind w:firstLineChars="200" w:firstLine="480"/>
        <w:rPr>
          <w:rFonts w:ascii="宋体" w:hAnsi="宋体" w:cs="Arial"/>
          <w:sz w:val="24"/>
        </w:rPr>
      </w:pPr>
      <w:r>
        <w:rPr>
          <w:rFonts w:ascii="宋体" w:hAnsi="宋体" w:cs="Arial"/>
          <w:sz w:val="24"/>
        </w:rPr>
        <w:t>本授权书期限</w:t>
      </w:r>
      <w:r>
        <w:rPr>
          <w:rFonts w:ascii="宋体" w:hAnsi="宋体" w:cs="Arial" w:hint="eastAsia"/>
          <w:sz w:val="24"/>
        </w:rPr>
        <w:t>一年，</w:t>
      </w:r>
      <w:r>
        <w:rPr>
          <w:rFonts w:ascii="宋体" w:hAnsi="宋体" w:cs="Arial"/>
          <w:sz w:val="24"/>
        </w:rPr>
        <w:t>在此授权范围和期限内，被授权人所实施的行为具有法律效力，授权人予以认可。</w:t>
      </w:r>
    </w:p>
    <w:p w:rsidR="007E6D30" w:rsidRDefault="009E40EE">
      <w:pPr>
        <w:ind w:firstLineChars="200" w:firstLine="480"/>
        <w:rPr>
          <w:rFonts w:ascii="宋体" w:hAnsi="宋体" w:cs="Arial"/>
          <w:sz w:val="24"/>
        </w:rPr>
      </w:pPr>
      <w:r>
        <w:rPr>
          <w:rFonts w:ascii="宋体" w:hAnsi="宋体" w:cs="Arial"/>
          <w:sz w:val="24"/>
        </w:rPr>
        <w:t>授权代表无权转让委托权，特此委托。</w:t>
      </w:r>
    </w:p>
    <w:p w:rsidR="007E6D30" w:rsidRDefault="007E6D30">
      <w:pPr>
        <w:ind w:left="1260"/>
        <w:rPr>
          <w:rFonts w:ascii="宋体" w:hAnsi="宋体" w:cs="Arial"/>
          <w:sz w:val="24"/>
        </w:rPr>
      </w:pPr>
    </w:p>
    <w:p w:rsidR="007E6D30" w:rsidRDefault="007E6D30">
      <w:pPr>
        <w:ind w:left="1260"/>
        <w:rPr>
          <w:rFonts w:ascii="宋体" w:hAnsi="宋体" w:cs="Arial"/>
          <w:sz w:val="24"/>
        </w:rPr>
      </w:pPr>
    </w:p>
    <w:p w:rsidR="007E6D30" w:rsidRDefault="007E6D30">
      <w:pPr>
        <w:ind w:left="2699"/>
        <w:rPr>
          <w:rFonts w:ascii="宋体" w:hAnsi="宋体" w:cs="Arial"/>
          <w:sz w:val="24"/>
        </w:rPr>
      </w:pPr>
    </w:p>
    <w:p w:rsidR="007E6D30" w:rsidRDefault="009E40EE">
      <w:pPr>
        <w:rPr>
          <w:rFonts w:ascii="宋体" w:hAnsi="宋体" w:cs="Arial"/>
          <w:sz w:val="24"/>
          <w:u w:val="single"/>
        </w:rPr>
      </w:pPr>
      <w:r>
        <w:rPr>
          <w:rFonts w:ascii="宋体" w:hAnsi="宋体" w:cs="Arial"/>
          <w:sz w:val="24"/>
        </w:rPr>
        <w:t>身份证号码：</w:t>
      </w:r>
      <w:r>
        <w:rPr>
          <w:rFonts w:ascii="宋体" w:hAnsi="宋体" w:cs="Arial"/>
          <w:sz w:val="24"/>
          <w:u w:val="single"/>
        </w:rPr>
        <w:t xml:space="preserve"> </w:t>
      </w:r>
      <w:r>
        <w:rPr>
          <w:rFonts w:ascii="宋体" w:hAnsi="宋体" w:cs="Arial" w:hint="eastAsia"/>
          <w:sz w:val="24"/>
          <w:u w:val="single"/>
        </w:rPr>
        <w:t xml:space="preserve">                     </w:t>
      </w:r>
    </w:p>
    <w:p w:rsidR="007E6D30" w:rsidRDefault="007E6D30">
      <w:pPr>
        <w:ind w:left="1200"/>
        <w:rPr>
          <w:rFonts w:ascii="宋体" w:hAnsi="宋体" w:cs="Arial"/>
          <w:sz w:val="24"/>
          <w:u w:val="single"/>
        </w:rPr>
      </w:pPr>
    </w:p>
    <w:p w:rsidR="007E6D30" w:rsidRDefault="009E40EE">
      <w:pPr>
        <w:rPr>
          <w:rFonts w:ascii="宋体" w:hAnsi="宋体" w:cs="Arial"/>
          <w:sz w:val="24"/>
          <w:u w:val="single"/>
        </w:rPr>
      </w:pPr>
      <w:r>
        <w:rPr>
          <w:rFonts w:ascii="宋体" w:hAnsi="宋体" w:cs="Arial"/>
          <w:sz w:val="24"/>
        </w:rPr>
        <w:t>职务：</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p>
    <w:p w:rsidR="007E6D30" w:rsidRDefault="007E6D30">
      <w:pPr>
        <w:ind w:left="2699"/>
        <w:rPr>
          <w:rFonts w:ascii="宋体" w:hAnsi="宋体" w:cs="Arial"/>
          <w:sz w:val="24"/>
        </w:rPr>
      </w:pPr>
    </w:p>
    <w:p w:rsidR="007E6D30" w:rsidRDefault="009E40EE">
      <w:pPr>
        <w:rPr>
          <w:rFonts w:ascii="宋体" w:hAnsi="宋体" w:cs="Arial"/>
          <w:sz w:val="24"/>
        </w:rPr>
      </w:pPr>
      <w:r>
        <w:rPr>
          <w:rFonts w:ascii="宋体" w:hAnsi="宋体" w:cs="Arial" w:hint="eastAsia"/>
          <w:sz w:val="24"/>
        </w:rPr>
        <w:t>参选人</w:t>
      </w:r>
      <w:r>
        <w:rPr>
          <w:rFonts w:ascii="宋体" w:hAnsi="宋体" w:cs="Arial"/>
          <w:sz w:val="24"/>
        </w:rPr>
        <w:t>：</w:t>
      </w:r>
      <w:r>
        <w:rPr>
          <w:rFonts w:ascii="宋体" w:hAnsi="宋体" w:cs="Arial" w:hint="eastAsia"/>
          <w:sz w:val="24"/>
        </w:rPr>
        <w:t xml:space="preserve"> </w:t>
      </w:r>
      <w:r>
        <w:rPr>
          <w:rFonts w:ascii="宋体" w:hAnsi="宋体" w:cs="Arial" w:hint="eastAsia"/>
          <w:sz w:val="24"/>
          <w:u w:val="single"/>
        </w:rPr>
        <w:t xml:space="preserve">                         （</w:t>
      </w:r>
      <w:r>
        <w:rPr>
          <w:rFonts w:ascii="宋体" w:hAnsi="宋体" w:cs="Arial"/>
          <w:sz w:val="24"/>
          <w:u w:val="single"/>
        </w:rPr>
        <w:t xml:space="preserve">盖章） </w:t>
      </w:r>
    </w:p>
    <w:p w:rsidR="007E6D30" w:rsidRDefault="007E6D30">
      <w:pPr>
        <w:ind w:left="2699"/>
        <w:rPr>
          <w:rFonts w:ascii="宋体" w:hAnsi="宋体" w:cs="Arial"/>
          <w:sz w:val="24"/>
        </w:rPr>
      </w:pPr>
    </w:p>
    <w:p w:rsidR="007E6D30" w:rsidRDefault="009E40EE">
      <w:pPr>
        <w:rPr>
          <w:rFonts w:ascii="宋体" w:hAnsi="宋体" w:cs="Arial"/>
          <w:sz w:val="24"/>
        </w:rPr>
      </w:pPr>
      <w:r>
        <w:rPr>
          <w:rFonts w:ascii="宋体" w:hAnsi="宋体" w:cs="Arial"/>
          <w:sz w:val="24"/>
        </w:rPr>
        <w:t>法定代表人：</w:t>
      </w:r>
      <w:r>
        <w:rPr>
          <w:rFonts w:ascii="宋体" w:hAnsi="宋体" w:cs="Arial"/>
          <w:sz w:val="24"/>
          <w:u w:val="single"/>
        </w:rPr>
        <w:t xml:space="preserve">                （签字或盖章） </w:t>
      </w:r>
    </w:p>
    <w:p w:rsidR="007E6D30" w:rsidRDefault="007E6D30">
      <w:pPr>
        <w:ind w:left="2833" w:firstLine="2200"/>
        <w:rPr>
          <w:rFonts w:ascii="宋体" w:hAnsi="宋体" w:cs="Arial"/>
          <w:sz w:val="24"/>
        </w:rPr>
      </w:pPr>
    </w:p>
    <w:p w:rsidR="007E6D30" w:rsidRDefault="009E40EE">
      <w:pPr>
        <w:rPr>
          <w:rFonts w:ascii="宋体" w:hAnsi="宋体" w:cs="Arial"/>
          <w:sz w:val="24"/>
        </w:rPr>
      </w:pPr>
      <w:r>
        <w:rPr>
          <w:rFonts w:ascii="宋体" w:hAnsi="宋体" w:cs="Arial"/>
          <w:sz w:val="24"/>
        </w:rPr>
        <w:t>授权委托日期：</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 xml:space="preserve">年 </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日</w:t>
      </w:r>
    </w:p>
    <w:p w:rsidR="007E6D30" w:rsidRDefault="007E6D30">
      <w:pPr>
        <w:autoSpaceDE w:val="0"/>
        <w:autoSpaceDN w:val="0"/>
        <w:adjustRightInd w:val="0"/>
        <w:spacing w:line="360" w:lineRule="auto"/>
        <w:ind w:firstLineChars="200" w:firstLine="480"/>
        <w:rPr>
          <w:rFonts w:ascii="宋体" w:hAnsi="宋体" w:cs="宋体"/>
          <w:sz w:val="24"/>
          <w:lang w:val="zh-CN"/>
        </w:rPr>
      </w:pPr>
    </w:p>
    <w:p w:rsidR="007E6D30" w:rsidRDefault="009E40EE">
      <w:pPr>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0" t="0" r="2603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被授权人身份证复印件</w:t>
                            </w:r>
                          </w:p>
                          <w:p w:rsidR="009F7295" w:rsidRDefault="009F7295">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7.55pt;margin-top:5.6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PH5Tlw8AgAAWwQAAA4AAAAAAAAA&#10;AAAAAAAALgIAAGRycy9lMm9Eb2MueG1sUEsBAi0AFAAGAAgAAAAhABdahSnbAAAACQEAAA8AAAAA&#10;AAAAAAAAAAAAlgQAAGRycy9kb3ducmV2LnhtbFBLBQYAAAAABAAEAPMAAACeBQAAAAA=&#10;">
                <v:stroke dashstyle="dash"/>
                <v:textbo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被授权人身份证复印件</w:t>
                      </w:r>
                    </w:p>
                    <w:p w:rsidR="009F7295" w:rsidRDefault="009F7295">
                      <w:pPr>
                        <w:jc w:val="center"/>
                        <w:rPr>
                          <w:sz w:val="28"/>
                          <w:szCs w:val="28"/>
                        </w:rPr>
                      </w:pPr>
                      <w:r>
                        <w:rPr>
                          <w:rFonts w:ascii="宋体" w:hAnsi="宋体" w:hint="eastAsia"/>
                          <w:sz w:val="28"/>
                          <w:szCs w:val="28"/>
                        </w:rPr>
                        <w:t>（正面）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被授权人身份证复印件</w:t>
                            </w:r>
                          </w:p>
                          <w:p w:rsidR="009F7295" w:rsidRDefault="009F7295">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228pt;margin-top: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">
                <v:stroke dashstyle="dash"/>
                <v:textbox>
                  <w:txbxContent>
                    <w:p w:rsidR="009F7295" w:rsidRDefault="009F7295">
                      <w:pPr>
                        <w:jc w:val="center"/>
                        <w:rPr>
                          <w:rFonts w:ascii="宋体"/>
                        </w:rPr>
                      </w:pPr>
                    </w:p>
                    <w:p w:rsidR="009F7295" w:rsidRDefault="009F7295">
                      <w:pPr>
                        <w:jc w:val="center"/>
                        <w:rPr>
                          <w:rFonts w:ascii="宋体"/>
                          <w:sz w:val="28"/>
                          <w:szCs w:val="28"/>
                        </w:rPr>
                      </w:pPr>
                      <w:r>
                        <w:rPr>
                          <w:rFonts w:ascii="宋体" w:hAnsi="宋体" w:hint="eastAsia"/>
                          <w:sz w:val="28"/>
                          <w:szCs w:val="28"/>
                        </w:rPr>
                        <w:t>被授权人身份证复印件</w:t>
                      </w:r>
                    </w:p>
                    <w:p w:rsidR="009F7295" w:rsidRDefault="009F7295">
                      <w:pPr>
                        <w:jc w:val="center"/>
                        <w:rPr>
                          <w:sz w:val="28"/>
                          <w:szCs w:val="28"/>
                        </w:rPr>
                      </w:pPr>
                      <w:r>
                        <w:rPr>
                          <w:rFonts w:ascii="宋体" w:hAnsi="宋体" w:hint="eastAsia"/>
                          <w:sz w:val="28"/>
                          <w:szCs w:val="28"/>
                        </w:rPr>
                        <w:t>（反面）</w:t>
                      </w:r>
                    </w:p>
                  </w:txbxContent>
                </v:textbox>
              </v:shape>
            </w:pict>
          </mc:Fallback>
        </mc:AlternateContent>
      </w: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7E6D30">
      <w:pPr>
        <w:rPr>
          <w:sz w:val="24"/>
        </w:rPr>
      </w:pPr>
    </w:p>
    <w:p w:rsidR="007E6D30" w:rsidRDefault="009E40EE">
      <w:pPr>
        <w:autoSpaceDE w:val="0"/>
        <w:autoSpaceDN w:val="0"/>
        <w:adjustRightInd w:val="0"/>
        <w:spacing w:line="360" w:lineRule="auto"/>
        <w:rPr>
          <w:rFonts w:ascii="宋体" w:hAnsi="宋体" w:cs="宋体"/>
          <w:sz w:val="28"/>
          <w:szCs w:val="28"/>
          <w:lang w:val="zh-CN"/>
        </w:rPr>
      </w:pPr>
      <w:r>
        <w:rPr>
          <w:rFonts w:ascii="宋体" w:hAnsi="宋体" w:cs="宋体" w:hint="eastAsia"/>
        </w:rPr>
        <w:br w:type="page"/>
      </w:r>
    </w:p>
    <w:p w:rsidR="007E6D30" w:rsidRDefault="009E40EE">
      <w:pPr>
        <w:pStyle w:val="2"/>
        <w:jc w:val="center"/>
        <w:rPr>
          <w:rFonts w:ascii="等线" w:eastAsia="等线" w:hAnsi="等线" w:cs="等线"/>
          <w:b w:val="0"/>
          <w:bCs w:val="0"/>
          <w:sz w:val="28"/>
          <w:szCs w:val="28"/>
        </w:rPr>
      </w:pPr>
      <w:bookmarkStart w:id="42" w:name="_Toc3432"/>
      <w:bookmarkStart w:id="43" w:name="_Toc2158"/>
      <w:r>
        <w:rPr>
          <w:rFonts w:ascii="等线" w:eastAsia="等线" w:hAnsi="等线" w:cs="等线"/>
          <w:sz w:val="28"/>
          <w:szCs w:val="28"/>
        </w:rPr>
        <w:lastRenderedPageBreak/>
        <w:t>5</w:t>
      </w:r>
      <w:r>
        <w:rPr>
          <w:rFonts w:ascii="等线" w:eastAsia="等线" w:hAnsi="等线" w:cs="等线" w:hint="eastAsia"/>
          <w:sz w:val="28"/>
          <w:szCs w:val="28"/>
        </w:rPr>
        <w:t>、近三年完成的类似项目业绩</w:t>
      </w:r>
      <w:bookmarkEnd w:id="42"/>
      <w:bookmarkEnd w:id="43"/>
    </w:p>
    <w:p w:rsidR="007E6D30" w:rsidRDefault="007E6D30"/>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735"/>
        <w:gridCol w:w="1740"/>
        <w:gridCol w:w="1740"/>
        <w:gridCol w:w="1494"/>
      </w:tblGrid>
      <w:tr w:rsidR="007E6D30">
        <w:trPr>
          <w:trHeight w:val="883"/>
          <w:jc w:val="center"/>
        </w:trPr>
        <w:tc>
          <w:tcPr>
            <w:tcW w:w="1176" w:type="dxa"/>
            <w:vAlign w:val="center"/>
          </w:tcPr>
          <w:p w:rsidR="007E6D30" w:rsidRDefault="009E40EE">
            <w:pPr>
              <w:spacing w:line="480" w:lineRule="exact"/>
              <w:jc w:val="center"/>
              <w:rPr>
                <w:rFonts w:ascii="宋体" w:hAnsi="宋体"/>
                <w:b/>
                <w:sz w:val="24"/>
              </w:rPr>
            </w:pPr>
            <w:r>
              <w:rPr>
                <w:rFonts w:ascii="宋体" w:hAnsi="宋体" w:hint="eastAsia"/>
                <w:b/>
                <w:sz w:val="24"/>
              </w:rPr>
              <w:t>序号</w:t>
            </w:r>
          </w:p>
        </w:tc>
        <w:tc>
          <w:tcPr>
            <w:tcW w:w="2735" w:type="dxa"/>
            <w:vAlign w:val="center"/>
          </w:tcPr>
          <w:p w:rsidR="007E6D30" w:rsidRDefault="009E40EE">
            <w:pPr>
              <w:spacing w:line="480" w:lineRule="exact"/>
              <w:jc w:val="center"/>
              <w:rPr>
                <w:rFonts w:ascii="宋体" w:hAnsi="宋体"/>
                <w:b/>
                <w:sz w:val="24"/>
              </w:rPr>
            </w:pPr>
            <w:r>
              <w:rPr>
                <w:rFonts w:ascii="宋体" w:hAnsi="宋体" w:hint="eastAsia"/>
                <w:b/>
                <w:sz w:val="24"/>
              </w:rPr>
              <w:t>项目名称</w:t>
            </w:r>
          </w:p>
        </w:tc>
        <w:tc>
          <w:tcPr>
            <w:tcW w:w="1740" w:type="dxa"/>
            <w:vAlign w:val="center"/>
          </w:tcPr>
          <w:p w:rsidR="007E6D30" w:rsidRDefault="009E40EE">
            <w:pPr>
              <w:spacing w:line="480" w:lineRule="exact"/>
              <w:jc w:val="center"/>
              <w:rPr>
                <w:rFonts w:ascii="宋体" w:hAnsi="宋体"/>
                <w:b/>
                <w:sz w:val="24"/>
              </w:rPr>
            </w:pPr>
            <w:r>
              <w:rPr>
                <w:rFonts w:ascii="宋体" w:hAnsi="宋体" w:hint="eastAsia"/>
                <w:b/>
                <w:sz w:val="24"/>
              </w:rPr>
              <w:t>用户名称</w:t>
            </w:r>
          </w:p>
        </w:tc>
        <w:tc>
          <w:tcPr>
            <w:tcW w:w="1740" w:type="dxa"/>
            <w:vAlign w:val="center"/>
          </w:tcPr>
          <w:p w:rsidR="007E6D30" w:rsidRDefault="009E40EE">
            <w:pPr>
              <w:spacing w:line="480" w:lineRule="exact"/>
              <w:jc w:val="center"/>
              <w:rPr>
                <w:rFonts w:ascii="宋体" w:hAnsi="宋体"/>
                <w:b/>
                <w:sz w:val="24"/>
              </w:rPr>
            </w:pPr>
            <w:r>
              <w:rPr>
                <w:rFonts w:ascii="宋体" w:hAnsi="宋体" w:hint="eastAsia"/>
                <w:b/>
                <w:sz w:val="24"/>
              </w:rPr>
              <w:t>合同金额</w:t>
            </w:r>
          </w:p>
        </w:tc>
        <w:tc>
          <w:tcPr>
            <w:tcW w:w="1494" w:type="dxa"/>
            <w:vAlign w:val="center"/>
          </w:tcPr>
          <w:p w:rsidR="007E6D30" w:rsidRDefault="009E40EE">
            <w:pPr>
              <w:spacing w:line="480" w:lineRule="exact"/>
              <w:jc w:val="center"/>
              <w:rPr>
                <w:rFonts w:ascii="宋体" w:hAnsi="宋体"/>
                <w:b/>
                <w:sz w:val="24"/>
              </w:rPr>
            </w:pPr>
            <w:r>
              <w:rPr>
                <w:rFonts w:ascii="宋体" w:hAnsi="宋体" w:hint="eastAsia"/>
                <w:b/>
                <w:sz w:val="24"/>
              </w:rPr>
              <w:t>备注</w:t>
            </w: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jc w:val="center"/>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r w:rsidR="007E6D30">
        <w:trPr>
          <w:trHeight w:val="883"/>
          <w:jc w:val="center"/>
        </w:trPr>
        <w:tc>
          <w:tcPr>
            <w:tcW w:w="1176" w:type="dxa"/>
            <w:vAlign w:val="center"/>
          </w:tcPr>
          <w:p w:rsidR="007E6D30" w:rsidRDefault="007E6D30">
            <w:pPr>
              <w:spacing w:line="480" w:lineRule="exact"/>
              <w:rPr>
                <w:rFonts w:ascii="宋体" w:hAnsi="宋体"/>
                <w:sz w:val="24"/>
              </w:rPr>
            </w:pPr>
          </w:p>
        </w:tc>
        <w:tc>
          <w:tcPr>
            <w:tcW w:w="2735"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740" w:type="dxa"/>
            <w:vAlign w:val="center"/>
          </w:tcPr>
          <w:p w:rsidR="007E6D30" w:rsidRDefault="007E6D30">
            <w:pPr>
              <w:spacing w:line="480" w:lineRule="exact"/>
              <w:rPr>
                <w:rFonts w:ascii="宋体" w:hAnsi="宋体"/>
                <w:sz w:val="24"/>
              </w:rPr>
            </w:pPr>
          </w:p>
        </w:tc>
        <w:tc>
          <w:tcPr>
            <w:tcW w:w="1494" w:type="dxa"/>
            <w:vAlign w:val="center"/>
          </w:tcPr>
          <w:p w:rsidR="007E6D30" w:rsidRDefault="007E6D30">
            <w:pPr>
              <w:spacing w:line="480" w:lineRule="exact"/>
              <w:rPr>
                <w:rFonts w:ascii="宋体" w:hAnsi="宋体"/>
                <w:sz w:val="24"/>
              </w:rPr>
            </w:pPr>
          </w:p>
        </w:tc>
      </w:tr>
    </w:tbl>
    <w:p w:rsidR="007E6D30" w:rsidRDefault="007E6D30">
      <w:pPr>
        <w:pStyle w:val="Style11"/>
      </w:pPr>
    </w:p>
    <w:p w:rsidR="007E6D30" w:rsidRDefault="007E6D30">
      <w:pPr>
        <w:pStyle w:val="Style11"/>
      </w:pPr>
    </w:p>
    <w:p w:rsidR="007E6D30" w:rsidRDefault="007E6D30">
      <w:pPr>
        <w:spacing w:line="500" w:lineRule="exact"/>
        <w:jc w:val="left"/>
        <w:rPr>
          <w:rFonts w:ascii="宋体" w:hAnsi="宋体" w:cs="宋体"/>
          <w:szCs w:val="21"/>
        </w:rPr>
      </w:pP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6D30" w:rsidRDefault="009E40EE">
      <w:pPr>
        <w:rPr>
          <w:rFonts w:ascii="宋体" w:hAnsi="宋体" w:cs="宋体"/>
          <w:b/>
          <w:bCs/>
          <w:sz w:val="28"/>
          <w:szCs w:val="28"/>
        </w:rPr>
      </w:pPr>
      <w:r>
        <w:rPr>
          <w:rFonts w:ascii="宋体" w:hAnsi="宋体" w:hint="eastAsia"/>
          <w:sz w:val="24"/>
        </w:rPr>
        <w:br w:type="page"/>
      </w:r>
    </w:p>
    <w:p w:rsidR="007E6D30" w:rsidRDefault="009E40EE">
      <w:pPr>
        <w:pStyle w:val="2"/>
        <w:jc w:val="center"/>
        <w:rPr>
          <w:rFonts w:ascii="宋体" w:eastAsia="等线" w:hAnsi="宋体" w:cs="宋体"/>
          <w:b w:val="0"/>
          <w:bCs w:val="0"/>
          <w:sz w:val="28"/>
          <w:szCs w:val="28"/>
        </w:rPr>
      </w:pPr>
      <w:bookmarkStart w:id="44" w:name="_Toc18663"/>
      <w:bookmarkStart w:id="45" w:name="_Toc22937"/>
      <w:r>
        <w:rPr>
          <w:rFonts w:ascii="宋体" w:eastAsia="等线" w:hAnsi="宋体" w:cs="宋体" w:hint="eastAsia"/>
          <w:sz w:val="28"/>
          <w:szCs w:val="28"/>
        </w:rPr>
        <w:lastRenderedPageBreak/>
        <w:t>6</w:t>
      </w:r>
      <w:r>
        <w:rPr>
          <w:rFonts w:ascii="宋体" w:eastAsia="等线" w:hAnsi="宋体" w:cs="宋体" w:hint="eastAsia"/>
          <w:sz w:val="28"/>
          <w:szCs w:val="28"/>
        </w:rPr>
        <w:t>、技术方案（格式自拟）</w:t>
      </w:r>
      <w:bookmarkEnd w:id="44"/>
      <w:bookmarkEnd w:id="45"/>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7E6D30">
      <w:pPr>
        <w:jc w:val="center"/>
      </w:pPr>
    </w:p>
    <w:p w:rsidR="007E6D30" w:rsidRDefault="009E40EE">
      <w:pPr>
        <w:pStyle w:val="2"/>
        <w:jc w:val="center"/>
        <w:rPr>
          <w:rFonts w:ascii="宋体" w:eastAsia="等线" w:hAnsi="宋体" w:cs="宋体"/>
          <w:b w:val="0"/>
          <w:bCs w:val="0"/>
          <w:sz w:val="28"/>
          <w:szCs w:val="28"/>
        </w:rPr>
      </w:pPr>
      <w:bookmarkStart w:id="46" w:name="_Toc19576"/>
      <w:bookmarkStart w:id="47" w:name="_Toc11201"/>
      <w:r>
        <w:rPr>
          <w:rFonts w:ascii="宋体" w:eastAsia="等线" w:hAnsi="宋体" w:cs="宋体"/>
          <w:sz w:val="28"/>
          <w:szCs w:val="28"/>
        </w:rPr>
        <w:lastRenderedPageBreak/>
        <w:t>7</w:t>
      </w:r>
      <w:r>
        <w:rPr>
          <w:rFonts w:ascii="宋体" w:eastAsia="等线" w:hAnsi="宋体" w:cs="宋体" w:hint="eastAsia"/>
          <w:sz w:val="28"/>
          <w:szCs w:val="28"/>
        </w:rPr>
        <w:t>、</w:t>
      </w:r>
      <w:r>
        <w:rPr>
          <w:rFonts w:ascii="宋体" w:hAnsi="宋体" w:hint="eastAsia"/>
          <w:sz w:val="28"/>
          <w:szCs w:val="28"/>
        </w:rPr>
        <w:t>服务方案</w:t>
      </w:r>
      <w:r>
        <w:rPr>
          <w:rFonts w:ascii="宋体" w:eastAsia="等线" w:hAnsi="宋体" w:cs="宋体" w:hint="eastAsia"/>
          <w:sz w:val="28"/>
          <w:szCs w:val="28"/>
        </w:rPr>
        <w:t>（格式自拟）</w:t>
      </w:r>
      <w:bookmarkEnd w:id="46"/>
      <w:bookmarkEnd w:id="47"/>
    </w:p>
    <w:p w:rsidR="007E6D30" w:rsidRDefault="007E6D30">
      <w:pPr>
        <w:adjustRightInd w:val="0"/>
        <w:spacing w:before="120" w:line="360" w:lineRule="auto"/>
        <w:outlineLvl w:val="1"/>
        <w:rPr>
          <w:rFonts w:ascii="宋体" w:hAnsi="宋体" w:cs="宋体"/>
          <w:sz w:val="28"/>
          <w:szCs w:val="28"/>
        </w:rPr>
        <w:sectPr w:rsidR="007E6D30">
          <w:footerReference w:type="first" r:id="rId10"/>
          <w:pgSz w:w="11906" w:h="16838"/>
          <w:pgMar w:top="1135" w:right="1134" w:bottom="1135" w:left="1134" w:header="851" w:footer="992" w:gutter="0"/>
          <w:cols w:space="720"/>
          <w:titlePg/>
          <w:docGrid w:type="lines" w:linePitch="437"/>
        </w:sectPr>
      </w:pPr>
    </w:p>
    <w:p w:rsidR="007E6D30" w:rsidRDefault="009E40EE">
      <w:pPr>
        <w:adjustRightInd w:val="0"/>
        <w:spacing w:before="120" w:line="360" w:lineRule="auto"/>
        <w:jc w:val="center"/>
        <w:outlineLvl w:val="1"/>
        <w:rPr>
          <w:rFonts w:ascii="宋体" w:hAnsi="宋体" w:cs="宋体"/>
          <w:b/>
          <w:bCs/>
          <w:sz w:val="28"/>
          <w:szCs w:val="28"/>
        </w:rPr>
      </w:pPr>
      <w:bookmarkStart w:id="48" w:name="_Toc18577"/>
      <w:bookmarkStart w:id="49" w:name="_Toc411007133"/>
      <w:bookmarkStart w:id="50" w:name="_Toc439697630"/>
      <w:r>
        <w:rPr>
          <w:rFonts w:ascii="宋体" w:hAnsi="宋体" w:cs="宋体"/>
          <w:b/>
          <w:bCs/>
          <w:sz w:val="28"/>
          <w:szCs w:val="28"/>
        </w:rPr>
        <w:lastRenderedPageBreak/>
        <w:t>8</w:t>
      </w:r>
      <w:r>
        <w:rPr>
          <w:rFonts w:ascii="宋体" w:hAnsi="宋体" w:cs="宋体" w:hint="eastAsia"/>
          <w:b/>
          <w:bCs/>
          <w:sz w:val="28"/>
          <w:szCs w:val="28"/>
        </w:rPr>
        <w:t>、资格证明文件</w:t>
      </w:r>
      <w:bookmarkEnd w:id="48"/>
    </w:p>
    <w:p w:rsidR="007E6D30" w:rsidRDefault="009E40EE">
      <w:pPr>
        <w:pStyle w:val="af0"/>
        <w:snapToGrid w:val="0"/>
        <w:spacing w:line="360" w:lineRule="auto"/>
        <w:ind w:firstLineChars="100" w:firstLine="240"/>
        <w:jc w:val="left"/>
        <w:rPr>
          <w:rFonts w:ascii="宋体" w:hAnsi="宋体" w:cs="宋体"/>
          <w:b w:val="0"/>
          <w:sz w:val="24"/>
        </w:rPr>
      </w:pPr>
      <w:r>
        <w:rPr>
          <w:rFonts w:ascii="宋体" w:hAnsi="宋体" w:cs="宋体"/>
          <w:b w:val="0"/>
          <w:sz w:val="24"/>
        </w:rPr>
        <w:t>8</w:t>
      </w:r>
      <w:r>
        <w:rPr>
          <w:rFonts w:ascii="宋体" w:hAnsi="宋体" w:cs="宋体" w:hint="eastAsia"/>
          <w:b w:val="0"/>
          <w:sz w:val="24"/>
        </w:rPr>
        <w:t>-1. 三证合一的营业执照复印件加盖公章；</w:t>
      </w:r>
    </w:p>
    <w:p w:rsidR="007E6D30" w:rsidRDefault="007E6D30">
      <w:pPr>
        <w:widowControl/>
        <w:jc w:val="left"/>
        <w:rPr>
          <w:rFonts w:ascii="宋体" w:hAnsi="宋体" w:cs="宋体"/>
          <w:bCs/>
          <w:sz w:val="24"/>
        </w:rPr>
      </w:pPr>
    </w:p>
    <w:p w:rsidR="007E6D30" w:rsidRDefault="009E40EE">
      <w:pPr>
        <w:pStyle w:val="af0"/>
        <w:snapToGrid w:val="0"/>
        <w:spacing w:line="360" w:lineRule="auto"/>
        <w:ind w:firstLineChars="100" w:firstLine="240"/>
        <w:rPr>
          <w:rFonts w:ascii="宋体" w:hAnsi="宋体" w:cs="宋体"/>
          <w:b w:val="0"/>
          <w:sz w:val="24"/>
        </w:rPr>
      </w:pPr>
      <w:r>
        <w:rPr>
          <w:rFonts w:ascii="宋体" w:hAnsi="宋体" w:cs="宋体"/>
          <w:b w:val="0"/>
          <w:sz w:val="24"/>
        </w:rPr>
        <w:t>8</w:t>
      </w:r>
      <w:r>
        <w:rPr>
          <w:rFonts w:ascii="宋体" w:hAnsi="宋体" w:cs="宋体" w:hint="eastAsia"/>
          <w:b w:val="0"/>
          <w:sz w:val="24"/>
        </w:rPr>
        <w:t>-</w:t>
      </w:r>
      <w:r>
        <w:rPr>
          <w:rFonts w:ascii="宋体" w:hAnsi="宋体" w:cs="宋体"/>
          <w:b w:val="0"/>
          <w:sz w:val="24"/>
        </w:rPr>
        <w:t>2</w:t>
      </w:r>
      <w:r>
        <w:rPr>
          <w:rFonts w:ascii="宋体" w:hAnsi="宋体" w:cs="宋体" w:hint="eastAsia"/>
          <w:b w:val="0"/>
          <w:sz w:val="24"/>
        </w:rPr>
        <w:t>.承诺书（加盖本单位公章）。</w:t>
      </w:r>
    </w:p>
    <w:p w:rsidR="007E6D30" w:rsidRDefault="009E40EE">
      <w:pPr>
        <w:autoSpaceDE w:val="0"/>
        <w:autoSpaceDN w:val="0"/>
        <w:adjustRightInd w:val="0"/>
        <w:spacing w:line="360" w:lineRule="auto"/>
        <w:ind w:firstLineChars="200" w:firstLine="480"/>
        <w:rPr>
          <w:rFonts w:ascii="宋体" w:hAnsi="宋体"/>
          <w:sz w:val="24"/>
        </w:rPr>
      </w:pPr>
      <w:r>
        <w:rPr>
          <w:rFonts w:ascii="宋体" w:hAnsi="宋体"/>
          <w:sz w:val="24"/>
        </w:rPr>
        <w:t>我公司对本项目</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E6D30" w:rsidRDefault="007E6D30">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94"/>
      </w:tblGrid>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1</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本单位成立以来，一直按照国家和地方有关规定，具有良好的商业信誉和健全的财务会计制度</w:t>
            </w:r>
          </w:p>
        </w:tc>
      </w:tr>
      <w:tr w:rsidR="007E6D30">
        <w:tc>
          <w:tcPr>
            <w:tcW w:w="704" w:type="dxa"/>
            <w:shd w:val="clear" w:color="auto" w:fill="auto"/>
            <w:vAlign w:val="center"/>
          </w:tcPr>
          <w:p w:rsidR="007E6D30" w:rsidRDefault="009E40EE">
            <w:pPr>
              <w:autoSpaceDE w:val="0"/>
              <w:autoSpaceDN w:val="0"/>
              <w:adjustRightInd w:val="0"/>
              <w:spacing w:line="360" w:lineRule="auto"/>
              <w:jc w:val="center"/>
              <w:rPr>
                <w:rFonts w:ascii="宋体" w:hAnsi="宋体"/>
                <w:sz w:val="24"/>
              </w:rPr>
            </w:pPr>
            <w:r>
              <w:rPr>
                <w:rFonts w:ascii="宋体" w:hAnsi="宋体" w:hint="eastAsia"/>
                <w:sz w:val="24"/>
              </w:rPr>
              <w:t>2</w:t>
            </w:r>
          </w:p>
        </w:tc>
        <w:tc>
          <w:tcPr>
            <w:tcW w:w="7394" w:type="dxa"/>
            <w:shd w:val="clear" w:color="auto" w:fill="auto"/>
            <w:vAlign w:val="center"/>
          </w:tcPr>
          <w:p w:rsidR="007E6D30" w:rsidRDefault="009E40EE">
            <w:pPr>
              <w:autoSpaceDE w:val="0"/>
              <w:autoSpaceDN w:val="0"/>
              <w:adjustRightInd w:val="0"/>
              <w:spacing w:line="360" w:lineRule="auto"/>
              <w:rPr>
                <w:rFonts w:ascii="宋体" w:hAnsi="宋体"/>
                <w:sz w:val="24"/>
              </w:rPr>
            </w:pPr>
            <w:r>
              <w:rPr>
                <w:rFonts w:ascii="宋体" w:hAnsi="宋体" w:hint="eastAsia"/>
                <w:sz w:val="24"/>
              </w:rPr>
              <w:t>本单位成立以来，一直按照国家和地方有关规定，依法缴纳社会保障资金具有良好记录。</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3</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本单位成立以来，一直按照国家和地方有关规定，依法缴纳税收具有良好记录。</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4</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我公司在近三年内，在经营活动中没有重大违法记录（</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5</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hint="eastAsia"/>
                <w:sz w:val="24"/>
              </w:rPr>
              <w:t>我公司无</w:t>
            </w:r>
            <w:r>
              <w:rPr>
                <w:rFonts w:ascii="宋体" w:hAnsi="宋体" w:cs="宋体" w:hint="eastAsia"/>
                <w:sz w:val="24"/>
              </w:rPr>
              <w:t>违法违纪行为，在过去三年中无重大的质量、信誉等问题。</w:t>
            </w:r>
          </w:p>
        </w:tc>
      </w:tr>
      <w:tr w:rsidR="007E6D30">
        <w:tc>
          <w:tcPr>
            <w:tcW w:w="704" w:type="dxa"/>
            <w:shd w:val="clear" w:color="auto" w:fill="auto"/>
            <w:vAlign w:val="center"/>
          </w:tcPr>
          <w:p w:rsidR="007E6D30" w:rsidRDefault="009E40EE">
            <w:pPr>
              <w:widowControl/>
              <w:spacing w:line="360" w:lineRule="auto"/>
              <w:jc w:val="center"/>
              <w:rPr>
                <w:rFonts w:ascii="宋体" w:hAnsi="宋体"/>
                <w:sz w:val="24"/>
              </w:rPr>
            </w:pPr>
            <w:r>
              <w:rPr>
                <w:rFonts w:ascii="宋体" w:hAnsi="宋体" w:hint="eastAsia"/>
                <w:sz w:val="24"/>
              </w:rPr>
              <w:t>6</w:t>
            </w:r>
          </w:p>
        </w:tc>
        <w:tc>
          <w:tcPr>
            <w:tcW w:w="7394" w:type="dxa"/>
            <w:shd w:val="clear" w:color="auto" w:fill="auto"/>
            <w:vAlign w:val="center"/>
          </w:tcPr>
          <w:p w:rsidR="007E6D30" w:rsidRDefault="009E40EE">
            <w:pPr>
              <w:widowControl/>
              <w:spacing w:line="360" w:lineRule="auto"/>
              <w:jc w:val="left"/>
              <w:rPr>
                <w:rFonts w:ascii="宋体" w:hAnsi="宋体"/>
                <w:sz w:val="24"/>
              </w:rPr>
            </w:pPr>
            <w:r>
              <w:rPr>
                <w:rFonts w:ascii="宋体" w:hAnsi="宋体" w:cs="宋体" w:hint="eastAsia"/>
                <w:sz w:val="24"/>
              </w:rPr>
              <w:t>参选文件中未提供虚假或失实资料。</w:t>
            </w:r>
          </w:p>
        </w:tc>
      </w:tr>
    </w:tbl>
    <w:p w:rsidR="007E6D30" w:rsidRDefault="007E6D30">
      <w:pPr>
        <w:spacing w:line="360" w:lineRule="auto"/>
        <w:rPr>
          <w:rFonts w:ascii="宋体" w:hAnsi="宋体"/>
          <w:sz w:val="24"/>
        </w:rPr>
      </w:pPr>
    </w:p>
    <w:p w:rsidR="007E6D30" w:rsidRDefault="009E40EE">
      <w:pPr>
        <w:spacing w:line="360" w:lineRule="auto"/>
        <w:ind w:firstLineChars="200" w:firstLine="480"/>
        <w:rPr>
          <w:rFonts w:ascii="宋体" w:hAnsi="宋体"/>
          <w:sz w:val="24"/>
        </w:rPr>
      </w:pPr>
      <w:r>
        <w:rPr>
          <w:rFonts w:ascii="宋体" w:hAnsi="宋体"/>
          <w:sz w:val="24"/>
        </w:rPr>
        <w:t>特此承诺</w:t>
      </w:r>
      <w:r>
        <w:rPr>
          <w:rFonts w:ascii="宋体" w:hAnsi="宋体" w:hint="eastAsia"/>
          <w:sz w:val="24"/>
        </w:rPr>
        <w:t>。</w:t>
      </w:r>
    </w:p>
    <w:p w:rsidR="007E6D30" w:rsidRDefault="009E40EE">
      <w:pPr>
        <w:spacing w:line="360" w:lineRule="auto"/>
        <w:rPr>
          <w:rFonts w:ascii="宋体" w:hAnsi="宋体"/>
          <w:sz w:val="24"/>
        </w:rPr>
      </w:pPr>
      <w:r>
        <w:rPr>
          <w:rFonts w:ascii="宋体" w:hAnsi="宋体" w:hint="eastAsia"/>
          <w:sz w:val="24"/>
        </w:rPr>
        <w:t>参选人名称（加盖单位公章）：</w:t>
      </w:r>
      <w:r>
        <w:rPr>
          <w:rFonts w:ascii="宋体" w:hAnsi="宋体" w:hint="eastAsia"/>
          <w:sz w:val="24"/>
          <w:u w:val="single"/>
        </w:rPr>
        <w:t xml:space="preserve">                                </w:t>
      </w:r>
    </w:p>
    <w:p w:rsidR="007E6D30" w:rsidRDefault="009E40EE">
      <w:pPr>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6D30" w:rsidRDefault="009E40EE">
      <w:pPr>
        <w:widowControl/>
        <w:jc w:val="center"/>
        <w:rPr>
          <w:rFonts w:ascii="宋体" w:hAnsi="宋体" w:cs="宋体"/>
          <w:sz w:val="28"/>
          <w:szCs w:val="28"/>
        </w:rPr>
      </w:pPr>
      <w:r>
        <w:rPr>
          <w:rFonts w:ascii="宋体" w:hAnsi="宋体" w:cs="宋体"/>
          <w:b/>
          <w:sz w:val="24"/>
        </w:rPr>
        <w:br w:type="page"/>
      </w:r>
      <w:bookmarkStart w:id="51" w:name="_Toc19325"/>
      <w:bookmarkStart w:id="52" w:name="_Toc3340"/>
      <w:bookmarkStart w:id="53" w:name="_Toc27972"/>
      <w:bookmarkStart w:id="54" w:name="_Toc310195760"/>
      <w:bookmarkEnd w:id="49"/>
      <w:bookmarkEnd w:id="50"/>
      <w:r>
        <w:rPr>
          <w:rFonts w:ascii="宋体" w:hAnsi="宋体" w:cs="宋体" w:hint="eastAsia"/>
          <w:b/>
          <w:bCs/>
          <w:sz w:val="28"/>
          <w:szCs w:val="28"/>
        </w:rPr>
        <w:lastRenderedPageBreak/>
        <w:t>9、</w:t>
      </w:r>
      <w:r>
        <w:rPr>
          <w:rFonts w:ascii="宋体" w:hAnsi="宋体" w:hint="eastAsia"/>
          <w:b/>
          <w:spacing w:val="6"/>
          <w:sz w:val="24"/>
        </w:rPr>
        <w:t>比选文件要求的和参选人认为必要提供的其他文件</w:t>
      </w:r>
      <w:bookmarkEnd w:id="51"/>
    </w:p>
    <w:p w:rsidR="007E6D30" w:rsidRDefault="009E40EE">
      <w:pPr>
        <w:rPr>
          <w:rFonts w:hAnsi="宋体"/>
          <w:sz w:val="24"/>
        </w:rPr>
      </w:pPr>
      <w:r>
        <w:rPr>
          <w:rFonts w:ascii="宋体" w:hAnsi="宋体" w:cs="宋体" w:hint="eastAsia"/>
          <w:sz w:val="28"/>
          <w:szCs w:val="28"/>
        </w:rPr>
        <w:br w:type="page"/>
      </w:r>
    </w:p>
    <w:p w:rsidR="007E6D30" w:rsidRDefault="009E40EE">
      <w:pPr>
        <w:pStyle w:val="1"/>
        <w:ind w:left="913" w:hanging="663"/>
        <w:rPr>
          <w:b w:val="0"/>
          <w:bCs w:val="0"/>
        </w:rPr>
      </w:pPr>
      <w:bookmarkStart w:id="55" w:name="_Toc31314"/>
      <w:r>
        <w:rPr>
          <w:rFonts w:hint="eastAsia"/>
        </w:rPr>
        <w:lastRenderedPageBreak/>
        <w:t>第五章</w:t>
      </w:r>
      <w:r>
        <w:rPr>
          <w:rFonts w:hint="eastAsia"/>
        </w:rPr>
        <w:t xml:space="preserve">  </w:t>
      </w:r>
      <w:r>
        <w:rPr>
          <w:rFonts w:hint="eastAsia"/>
        </w:rPr>
        <w:t>合同</w:t>
      </w:r>
      <w:bookmarkEnd w:id="52"/>
      <w:bookmarkEnd w:id="53"/>
      <w:r>
        <w:rPr>
          <w:rFonts w:hint="eastAsia"/>
        </w:rPr>
        <w:t>格式</w:t>
      </w:r>
      <w:bookmarkEnd w:id="55"/>
    </w:p>
    <w:p w:rsidR="007E6D30" w:rsidRDefault="009E40EE">
      <w:pPr>
        <w:spacing w:line="360" w:lineRule="auto"/>
        <w:ind w:leftChars="50" w:left="105" w:firstLineChars="200" w:firstLine="562"/>
        <w:jc w:val="center"/>
        <w:outlineLvl w:val="0"/>
        <w:rPr>
          <w:rFonts w:ascii="仿宋" w:eastAsia="仿宋" w:hAnsi="仿宋"/>
          <w:b/>
          <w:sz w:val="28"/>
          <w:szCs w:val="28"/>
        </w:rPr>
      </w:pPr>
      <w:bookmarkStart w:id="56" w:name="_Toc413078152"/>
      <w:bookmarkStart w:id="57" w:name="_Toc16992"/>
      <w:bookmarkStart w:id="58" w:name="_Toc399769490"/>
      <w:bookmarkStart w:id="59" w:name="_Toc19029"/>
      <w:bookmarkEnd w:id="54"/>
      <w:r>
        <w:rPr>
          <w:rFonts w:ascii="仿宋" w:eastAsia="仿宋" w:hAnsi="仿宋"/>
          <w:b/>
          <w:sz w:val="28"/>
          <w:szCs w:val="28"/>
        </w:rPr>
        <w:t>采购合同书</w:t>
      </w:r>
      <w:bookmarkEnd w:id="56"/>
      <w:bookmarkEnd w:id="57"/>
      <w:bookmarkEnd w:id="58"/>
      <w:bookmarkEnd w:id="59"/>
    </w:p>
    <w:p w:rsidR="007E6D30" w:rsidRDefault="007E6D30">
      <w:pPr>
        <w:spacing w:line="360" w:lineRule="auto"/>
        <w:jc w:val="center"/>
        <w:rPr>
          <w:rFonts w:ascii="仿宋" w:eastAsia="仿宋" w:hAnsi="仿宋"/>
          <w:b/>
          <w:sz w:val="18"/>
          <w:szCs w:val="18"/>
        </w:rPr>
      </w:pPr>
    </w:p>
    <w:p w:rsidR="007E6D30" w:rsidRDefault="009E40EE">
      <w:pPr>
        <w:spacing w:line="360" w:lineRule="auto"/>
        <w:ind w:firstLine="720"/>
        <w:rPr>
          <w:rFonts w:ascii="仿宋" w:eastAsia="仿宋" w:hAnsi="仿宋"/>
          <w:sz w:val="24"/>
        </w:rPr>
      </w:pPr>
      <w:r>
        <w:rPr>
          <w:rFonts w:ascii="仿宋" w:eastAsia="仿宋" w:hAnsi="仿宋"/>
          <w:sz w:val="24"/>
          <w:u w:val="single"/>
        </w:rPr>
        <w:t xml:space="preserve">            </w:t>
      </w:r>
      <w:r>
        <w:rPr>
          <w:rFonts w:ascii="仿宋" w:eastAsia="仿宋" w:hAnsi="仿宋"/>
          <w:sz w:val="24"/>
        </w:rPr>
        <w:t>(甲方)</w:t>
      </w:r>
      <w:r>
        <w:rPr>
          <w:rFonts w:ascii="仿宋" w:eastAsia="仿宋" w:hAnsi="仿宋"/>
          <w:sz w:val="24"/>
          <w:u w:val="single"/>
        </w:rPr>
        <w:t xml:space="preserve">   　     </w:t>
      </w:r>
      <w:r>
        <w:rPr>
          <w:rFonts w:ascii="仿宋" w:eastAsia="仿宋" w:hAnsi="仿宋"/>
          <w:sz w:val="24"/>
        </w:rPr>
        <w:t>(项目名称)中所需</w:t>
      </w:r>
      <w:r>
        <w:rPr>
          <w:rFonts w:ascii="仿宋" w:eastAsia="仿宋" w:hAnsi="仿宋"/>
          <w:sz w:val="24"/>
          <w:u w:val="single"/>
        </w:rPr>
        <w:t xml:space="preserve"> </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(服务名称)经</w:t>
      </w:r>
      <w:r>
        <w:rPr>
          <w:rFonts w:ascii="仿宋" w:eastAsia="仿宋" w:hAnsi="仿宋"/>
          <w:sz w:val="24"/>
          <w:u w:val="single"/>
        </w:rPr>
        <w:t xml:space="preserve">                 </w:t>
      </w:r>
      <w:r>
        <w:rPr>
          <w:rFonts w:ascii="仿宋" w:eastAsia="仿宋" w:hAnsi="仿宋"/>
          <w:sz w:val="24"/>
        </w:rPr>
        <w:t>以</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号比选文件在</w:t>
      </w:r>
      <w:r>
        <w:rPr>
          <w:rFonts w:ascii="仿宋" w:eastAsia="仿宋" w:hAnsi="仿宋" w:hint="eastAsia"/>
          <w:sz w:val="24"/>
        </w:rPr>
        <w:t>邀请的3家供应商中</w:t>
      </w:r>
      <w:r>
        <w:rPr>
          <w:rFonts w:ascii="仿宋" w:eastAsia="仿宋" w:hAnsi="仿宋"/>
          <w:sz w:val="24"/>
        </w:rPr>
        <w:t>比选。经比选小组评定，</w:t>
      </w:r>
      <w:r>
        <w:rPr>
          <w:rFonts w:ascii="仿宋" w:eastAsia="仿宋" w:hAnsi="仿宋"/>
          <w:sz w:val="24"/>
          <w:u w:val="single"/>
        </w:rPr>
        <w:t xml:space="preserve"> </w:t>
      </w:r>
      <w:proofErr w:type="gramStart"/>
      <w:r>
        <w:rPr>
          <w:rFonts w:ascii="仿宋" w:eastAsia="仿宋" w:hAnsi="仿宋"/>
          <w:sz w:val="24"/>
          <w:u w:val="single"/>
        </w:rPr>
        <w:t xml:space="preserve">　　　　</w:t>
      </w:r>
      <w:proofErr w:type="gramEnd"/>
      <w:r>
        <w:rPr>
          <w:rFonts w:ascii="仿宋" w:eastAsia="仿宋" w:hAnsi="仿宋"/>
          <w:sz w:val="24"/>
          <w:u w:val="single"/>
        </w:rPr>
        <w:t xml:space="preserve">　           </w:t>
      </w:r>
      <w:r>
        <w:rPr>
          <w:rFonts w:ascii="仿宋" w:eastAsia="仿宋" w:hAnsi="仿宋"/>
          <w:sz w:val="24"/>
        </w:rPr>
        <w:t>(乙方)为成交供应商。买、卖双方同意按照下面的条款和条件，签署本合同。</w:t>
      </w:r>
    </w:p>
    <w:p w:rsidR="007E6D30" w:rsidRDefault="009E40EE">
      <w:pPr>
        <w:spacing w:line="360" w:lineRule="auto"/>
        <w:rPr>
          <w:rFonts w:ascii="仿宋" w:eastAsia="仿宋" w:hAnsi="仿宋"/>
          <w:b/>
          <w:sz w:val="24"/>
        </w:rPr>
      </w:pPr>
      <w:r>
        <w:rPr>
          <w:rFonts w:ascii="仿宋" w:eastAsia="仿宋" w:hAnsi="仿宋"/>
          <w:b/>
          <w:sz w:val="24"/>
        </w:rPr>
        <w:t>1、合同文件</w:t>
      </w:r>
    </w:p>
    <w:p w:rsidR="007E6D30" w:rsidRDefault="009E40EE">
      <w:pPr>
        <w:spacing w:line="360" w:lineRule="auto"/>
        <w:ind w:firstLine="720"/>
        <w:rPr>
          <w:rFonts w:ascii="仿宋" w:eastAsia="仿宋" w:hAnsi="仿宋"/>
          <w:sz w:val="24"/>
        </w:rPr>
      </w:pPr>
      <w:r>
        <w:rPr>
          <w:rFonts w:ascii="仿宋" w:eastAsia="仿宋" w:hAnsi="仿宋"/>
          <w:sz w:val="24"/>
        </w:rPr>
        <w:t>下列文件构成本合同的组成部分，应该认为是一个整体，彼此相互解释，相互补充。为便于解释，组成合同的多个文件的优先支配地位的次序如下：</w:t>
      </w:r>
    </w:p>
    <w:p w:rsidR="007E6D30" w:rsidRDefault="009E40EE">
      <w:pPr>
        <w:spacing w:line="360" w:lineRule="auto"/>
        <w:ind w:firstLine="540"/>
        <w:rPr>
          <w:rFonts w:ascii="仿宋" w:eastAsia="仿宋" w:hAnsi="仿宋"/>
          <w:sz w:val="24"/>
        </w:rPr>
      </w:pPr>
      <w:r>
        <w:rPr>
          <w:rFonts w:ascii="仿宋" w:eastAsia="仿宋" w:hAnsi="仿宋"/>
          <w:sz w:val="24"/>
        </w:rPr>
        <w:t>a.</w:t>
      </w:r>
      <w:r>
        <w:rPr>
          <w:rFonts w:ascii="仿宋" w:eastAsia="仿宋" w:hAnsi="仿宋"/>
          <w:sz w:val="24"/>
        </w:rPr>
        <w:tab/>
        <w:t xml:space="preserve">本合同书　</w:t>
      </w:r>
    </w:p>
    <w:p w:rsidR="007E6D30" w:rsidRDefault="009E40EE">
      <w:pPr>
        <w:spacing w:line="360" w:lineRule="auto"/>
        <w:ind w:firstLine="540"/>
        <w:rPr>
          <w:rFonts w:ascii="仿宋" w:eastAsia="仿宋" w:hAnsi="仿宋"/>
          <w:sz w:val="24"/>
        </w:rPr>
      </w:pPr>
      <w:r>
        <w:rPr>
          <w:rFonts w:ascii="仿宋" w:eastAsia="仿宋" w:hAnsi="仿宋"/>
          <w:sz w:val="24"/>
        </w:rPr>
        <w:t>b.</w:t>
      </w:r>
      <w:r>
        <w:rPr>
          <w:rFonts w:ascii="仿宋" w:eastAsia="仿宋" w:hAnsi="仿宋"/>
          <w:sz w:val="24"/>
        </w:rPr>
        <w:tab/>
        <w:t>成交通知书</w:t>
      </w:r>
    </w:p>
    <w:p w:rsidR="007E6D30" w:rsidRDefault="009E40EE">
      <w:pPr>
        <w:spacing w:line="360" w:lineRule="auto"/>
        <w:ind w:firstLine="540"/>
        <w:rPr>
          <w:rFonts w:ascii="仿宋" w:eastAsia="仿宋" w:hAnsi="仿宋"/>
          <w:sz w:val="24"/>
        </w:rPr>
      </w:pPr>
      <w:r>
        <w:rPr>
          <w:rFonts w:ascii="仿宋" w:eastAsia="仿宋" w:hAnsi="仿宋"/>
          <w:sz w:val="24"/>
        </w:rPr>
        <w:t>c.</w:t>
      </w:r>
      <w:r>
        <w:rPr>
          <w:rFonts w:ascii="仿宋" w:eastAsia="仿宋" w:hAnsi="仿宋"/>
          <w:sz w:val="24"/>
        </w:rPr>
        <w:tab/>
        <w:t>协议</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p w:rsidR="007E6D30" w:rsidRDefault="009E40EE">
      <w:pPr>
        <w:spacing w:line="360" w:lineRule="auto"/>
        <w:ind w:firstLine="540"/>
        <w:rPr>
          <w:rFonts w:ascii="仿宋" w:eastAsia="仿宋" w:hAnsi="仿宋"/>
          <w:sz w:val="24"/>
        </w:rPr>
      </w:pPr>
      <w:r>
        <w:rPr>
          <w:rFonts w:ascii="仿宋" w:eastAsia="仿宋" w:hAnsi="仿宋"/>
          <w:sz w:val="24"/>
        </w:rPr>
        <w:t>d.</w:t>
      </w:r>
      <w:r>
        <w:rPr>
          <w:rFonts w:ascii="仿宋" w:eastAsia="仿宋" w:hAnsi="仿宋"/>
          <w:sz w:val="24"/>
        </w:rPr>
        <w:tab/>
        <w:t>响应文件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(含澄清文件)</w:t>
      </w:r>
    </w:p>
    <w:p w:rsidR="007E6D30" w:rsidRDefault="009E40EE">
      <w:pPr>
        <w:spacing w:line="360" w:lineRule="auto"/>
        <w:ind w:firstLine="540"/>
        <w:rPr>
          <w:rFonts w:ascii="仿宋" w:eastAsia="仿宋" w:hAnsi="仿宋"/>
          <w:sz w:val="24"/>
        </w:rPr>
      </w:pPr>
      <w:r>
        <w:rPr>
          <w:rFonts w:ascii="仿宋" w:eastAsia="仿宋" w:hAnsi="仿宋"/>
          <w:sz w:val="24"/>
        </w:rPr>
        <w:t>e.</w:t>
      </w:r>
      <w:r>
        <w:rPr>
          <w:rFonts w:ascii="仿宋" w:eastAsia="仿宋" w:hAnsi="仿宋"/>
          <w:sz w:val="24"/>
        </w:rPr>
        <w:tab/>
        <w:t>比选文件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(含比选文件补充通知)</w:t>
      </w:r>
    </w:p>
    <w:p w:rsidR="007E6D30" w:rsidRDefault="009E40EE">
      <w:pPr>
        <w:spacing w:line="360" w:lineRule="auto"/>
        <w:rPr>
          <w:rFonts w:ascii="仿宋" w:eastAsia="仿宋" w:hAnsi="仿宋"/>
          <w:b/>
          <w:sz w:val="24"/>
        </w:rPr>
      </w:pPr>
      <w:r>
        <w:rPr>
          <w:rFonts w:ascii="仿宋" w:eastAsia="仿宋" w:hAnsi="仿宋"/>
          <w:b/>
          <w:sz w:val="24"/>
        </w:rPr>
        <w:t>2、服务内容</w:t>
      </w:r>
    </w:p>
    <w:p w:rsidR="007E6D30" w:rsidRDefault="009E40EE">
      <w:pPr>
        <w:spacing w:line="360" w:lineRule="auto"/>
        <w:ind w:firstLine="454"/>
        <w:rPr>
          <w:rFonts w:ascii="仿宋" w:eastAsia="仿宋" w:hAnsi="仿宋"/>
          <w:sz w:val="24"/>
        </w:rPr>
      </w:pPr>
      <w:r>
        <w:rPr>
          <w:rFonts w:ascii="仿宋" w:eastAsia="仿宋" w:hAnsi="仿宋"/>
          <w:sz w:val="24"/>
        </w:rPr>
        <w:t>本合同服务：</w:t>
      </w:r>
      <w:r>
        <w:rPr>
          <w:rFonts w:ascii="仿宋" w:eastAsia="仿宋" w:hAnsi="仿宋"/>
          <w:sz w:val="24"/>
          <w:u w:val="single"/>
        </w:rPr>
        <w:t xml:space="preserve">　　　　　　　　　　　　</w:t>
      </w:r>
    </w:p>
    <w:p w:rsidR="007E6D30" w:rsidRDefault="009E40EE">
      <w:pPr>
        <w:spacing w:line="360" w:lineRule="auto"/>
        <w:rPr>
          <w:rFonts w:ascii="仿宋" w:eastAsia="仿宋" w:hAnsi="仿宋"/>
          <w:b/>
          <w:sz w:val="24"/>
        </w:rPr>
      </w:pPr>
      <w:r>
        <w:rPr>
          <w:rFonts w:ascii="仿宋" w:eastAsia="仿宋" w:hAnsi="仿宋"/>
          <w:b/>
          <w:sz w:val="24"/>
        </w:rPr>
        <w:t>3、合同总价（按照实际结算）</w:t>
      </w:r>
    </w:p>
    <w:p w:rsidR="007E6D30" w:rsidRDefault="009E40EE">
      <w:pPr>
        <w:spacing w:line="360" w:lineRule="auto"/>
        <w:ind w:firstLine="454"/>
        <w:rPr>
          <w:rFonts w:ascii="仿宋" w:eastAsia="仿宋" w:hAnsi="仿宋"/>
          <w:sz w:val="24"/>
        </w:rPr>
      </w:pPr>
      <w:r>
        <w:rPr>
          <w:rFonts w:ascii="仿宋" w:eastAsia="仿宋" w:hAnsi="仿宋"/>
          <w:sz w:val="24"/>
        </w:rPr>
        <w:t>本合同总价为</w:t>
      </w:r>
      <w:r>
        <w:rPr>
          <w:rFonts w:ascii="仿宋" w:eastAsia="仿宋" w:hAnsi="仿宋"/>
          <w:sz w:val="24"/>
          <w:u w:val="single"/>
        </w:rPr>
        <w:t xml:space="preserve">    　　   </w:t>
      </w:r>
      <w:r>
        <w:rPr>
          <w:rFonts w:ascii="仿宋" w:eastAsia="仿宋" w:hAnsi="仿宋"/>
          <w:sz w:val="24"/>
        </w:rPr>
        <w:t>元人民币。</w:t>
      </w:r>
    </w:p>
    <w:p w:rsidR="007E6D30" w:rsidRDefault="009E40EE">
      <w:pPr>
        <w:spacing w:line="360" w:lineRule="auto"/>
        <w:rPr>
          <w:rFonts w:ascii="仿宋" w:eastAsia="仿宋" w:hAnsi="仿宋"/>
          <w:b/>
          <w:sz w:val="24"/>
        </w:rPr>
      </w:pPr>
      <w:r>
        <w:rPr>
          <w:rFonts w:ascii="仿宋" w:eastAsia="仿宋" w:hAnsi="仿宋"/>
          <w:b/>
          <w:sz w:val="24"/>
        </w:rPr>
        <w:t>4、付款方式</w:t>
      </w:r>
    </w:p>
    <w:p w:rsidR="007E6D30" w:rsidRDefault="009E40EE">
      <w:pPr>
        <w:spacing w:line="360" w:lineRule="auto"/>
        <w:ind w:firstLine="480"/>
        <w:rPr>
          <w:rFonts w:ascii="仿宋" w:eastAsia="仿宋" w:hAnsi="仿宋"/>
          <w:sz w:val="24"/>
        </w:rPr>
      </w:pPr>
      <w:r>
        <w:rPr>
          <w:rFonts w:ascii="仿宋" w:eastAsia="仿宋" w:hAnsi="仿宋"/>
          <w:sz w:val="24"/>
        </w:rPr>
        <w:t>本合同的付款方式为：</w:t>
      </w:r>
      <w:r>
        <w:rPr>
          <w:rFonts w:ascii="仿宋" w:eastAsia="仿宋" w:hAnsi="仿宋"/>
          <w:sz w:val="24"/>
          <w:u w:val="single"/>
        </w:rPr>
        <w:t xml:space="preserve">　　 　　　 　　　　　　　　　　</w:t>
      </w:r>
    </w:p>
    <w:p w:rsidR="007E6D30" w:rsidRDefault="009E40EE">
      <w:pPr>
        <w:spacing w:line="360" w:lineRule="auto"/>
        <w:rPr>
          <w:rFonts w:ascii="仿宋" w:eastAsia="仿宋" w:hAnsi="仿宋"/>
          <w:b/>
          <w:sz w:val="24"/>
        </w:rPr>
      </w:pPr>
      <w:r>
        <w:rPr>
          <w:rFonts w:ascii="仿宋" w:eastAsia="仿宋" w:hAnsi="仿宋"/>
          <w:b/>
          <w:sz w:val="24"/>
        </w:rPr>
        <w:t>5、本合同服务</w:t>
      </w:r>
      <w:r>
        <w:rPr>
          <w:rFonts w:ascii="仿宋" w:eastAsia="仿宋" w:hAnsi="仿宋" w:hint="eastAsia"/>
          <w:b/>
          <w:sz w:val="24"/>
        </w:rPr>
        <w:t>/货物</w:t>
      </w:r>
      <w:r>
        <w:rPr>
          <w:rFonts w:ascii="仿宋" w:eastAsia="仿宋" w:hAnsi="仿宋"/>
          <w:b/>
          <w:sz w:val="24"/>
        </w:rPr>
        <w:t>的实施/</w:t>
      </w:r>
      <w:r>
        <w:rPr>
          <w:rFonts w:ascii="仿宋" w:eastAsia="仿宋" w:hAnsi="仿宋" w:hint="eastAsia"/>
          <w:b/>
          <w:sz w:val="24"/>
        </w:rPr>
        <w:t>交货</w:t>
      </w:r>
      <w:r>
        <w:rPr>
          <w:rFonts w:ascii="仿宋" w:eastAsia="仿宋" w:hAnsi="仿宋"/>
          <w:b/>
          <w:sz w:val="24"/>
        </w:rPr>
        <w:t>时间及实施/</w:t>
      </w:r>
      <w:r>
        <w:rPr>
          <w:rFonts w:ascii="仿宋" w:eastAsia="仿宋" w:hAnsi="仿宋" w:hint="eastAsia"/>
          <w:b/>
          <w:sz w:val="24"/>
        </w:rPr>
        <w:t>交货</w:t>
      </w:r>
      <w:r>
        <w:rPr>
          <w:rFonts w:ascii="仿宋" w:eastAsia="仿宋" w:hAnsi="仿宋"/>
          <w:b/>
          <w:sz w:val="24"/>
        </w:rPr>
        <w:t>地点</w:t>
      </w:r>
    </w:p>
    <w:p w:rsidR="007E6D30" w:rsidRDefault="009E40EE">
      <w:pPr>
        <w:spacing w:line="360" w:lineRule="auto"/>
        <w:ind w:firstLine="480"/>
        <w:rPr>
          <w:rFonts w:ascii="仿宋" w:eastAsia="仿宋" w:hAnsi="仿宋"/>
          <w:sz w:val="24"/>
        </w:rPr>
      </w:pPr>
      <w:r>
        <w:rPr>
          <w:rFonts w:ascii="仿宋" w:eastAsia="仿宋" w:hAnsi="仿宋"/>
          <w:sz w:val="24"/>
        </w:rPr>
        <w:lastRenderedPageBreak/>
        <w:t>实施</w:t>
      </w:r>
      <w:r>
        <w:rPr>
          <w:rFonts w:ascii="仿宋" w:eastAsia="仿宋" w:hAnsi="仿宋"/>
          <w:bCs/>
          <w:sz w:val="24"/>
        </w:rPr>
        <w:t>/</w:t>
      </w:r>
      <w:r>
        <w:rPr>
          <w:rFonts w:ascii="仿宋" w:eastAsia="仿宋" w:hAnsi="仿宋" w:hint="eastAsia"/>
          <w:bCs/>
          <w:sz w:val="24"/>
        </w:rPr>
        <w:t>交货</w:t>
      </w:r>
      <w:r>
        <w:rPr>
          <w:rFonts w:ascii="仿宋" w:eastAsia="仿宋" w:hAnsi="仿宋"/>
          <w:sz w:val="24"/>
        </w:rPr>
        <w:t>时间：</w:t>
      </w:r>
      <w:r>
        <w:rPr>
          <w:rFonts w:ascii="仿宋" w:eastAsia="仿宋" w:hAnsi="仿宋"/>
          <w:sz w:val="24"/>
          <w:u w:val="single"/>
        </w:rPr>
        <w:t xml:space="preserve">　　　　　　　　　　　　　　　　</w:t>
      </w:r>
    </w:p>
    <w:p w:rsidR="007E6D30" w:rsidRDefault="009E40EE">
      <w:pPr>
        <w:spacing w:line="360" w:lineRule="auto"/>
        <w:ind w:firstLine="480"/>
        <w:rPr>
          <w:rFonts w:ascii="仿宋" w:eastAsia="仿宋" w:hAnsi="仿宋"/>
          <w:sz w:val="24"/>
        </w:rPr>
      </w:pPr>
      <w:r>
        <w:rPr>
          <w:rFonts w:ascii="仿宋" w:eastAsia="仿宋" w:hAnsi="仿宋"/>
          <w:sz w:val="24"/>
        </w:rPr>
        <w:t>实施</w:t>
      </w:r>
      <w:r>
        <w:rPr>
          <w:rFonts w:ascii="仿宋" w:eastAsia="仿宋" w:hAnsi="仿宋" w:hint="eastAsia"/>
          <w:sz w:val="24"/>
        </w:rPr>
        <w:t>/交货</w:t>
      </w:r>
      <w:r>
        <w:rPr>
          <w:rFonts w:ascii="仿宋" w:eastAsia="仿宋" w:hAnsi="仿宋"/>
          <w:sz w:val="24"/>
        </w:rPr>
        <w:t>地点：</w:t>
      </w:r>
      <w:r>
        <w:rPr>
          <w:rFonts w:ascii="仿宋" w:eastAsia="仿宋" w:hAnsi="仿宋"/>
          <w:sz w:val="24"/>
          <w:u w:val="single"/>
        </w:rPr>
        <w:t xml:space="preserve">　　　　　　　　　　　　　　　　</w:t>
      </w:r>
    </w:p>
    <w:p w:rsidR="007E6D30" w:rsidRDefault="009E40EE">
      <w:pPr>
        <w:spacing w:line="360" w:lineRule="auto"/>
        <w:rPr>
          <w:rFonts w:ascii="仿宋" w:eastAsia="仿宋" w:hAnsi="仿宋"/>
          <w:b/>
          <w:sz w:val="24"/>
        </w:rPr>
      </w:pPr>
      <w:r>
        <w:rPr>
          <w:rFonts w:ascii="仿宋" w:eastAsia="仿宋" w:hAnsi="仿宋"/>
          <w:b/>
          <w:sz w:val="24"/>
        </w:rPr>
        <w:t>6、合同的生效</w:t>
      </w:r>
    </w:p>
    <w:p w:rsidR="007E6D30" w:rsidRDefault="009E40EE">
      <w:pPr>
        <w:spacing w:line="360" w:lineRule="auto"/>
        <w:ind w:firstLine="454"/>
        <w:rPr>
          <w:rFonts w:ascii="仿宋" w:eastAsia="仿宋" w:hAnsi="仿宋"/>
          <w:sz w:val="24"/>
        </w:rPr>
      </w:pPr>
      <w:r>
        <w:rPr>
          <w:rFonts w:ascii="仿宋" w:eastAsia="仿宋" w:hAnsi="仿宋"/>
          <w:sz w:val="24"/>
        </w:rPr>
        <w:t>本合同经双方全权代表签署、加盖单位公章后生效。</w:t>
      </w:r>
    </w:p>
    <w:p w:rsidR="007E6D30" w:rsidRDefault="009E40EE">
      <w:pPr>
        <w:spacing w:line="360" w:lineRule="auto"/>
        <w:ind w:firstLine="480"/>
        <w:rPr>
          <w:rFonts w:ascii="仿宋" w:eastAsia="仿宋" w:hAnsi="仿宋"/>
          <w:sz w:val="24"/>
          <w:u w:val="single"/>
        </w:rPr>
      </w:pPr>
      <w:r>
        <w:rPr>
          <w:rFonts w:ascii="仿宋" w:eastAsia="仿宋" w:hAnsi="仿宋"/>
          <w:sz w:val="24"/>
        </w:rPr>
        <w:t>买　方：</w:t>
      </w:r>
      <w:r>
        <w:rPr>
          <w:rFonts w:ascii="仿宋" w:eastAsia="仿宋" w:hAnsi="仿宋"/>
          <w:sz w:val="24"/>
          <w:u w:val="single"/>
        </w:rPr>
        <w:t xml:space="preserve">              </w:t>
      </w:r>
      <w:r>
        <w:rPr>
          <w:rFonts w:ascii="仿宋" w:eastAsia="仿宋" w:hAnsi="仿宋"/>
          <w:sz w:val="24"/>
        </w:rPr>
        <w:t xml:space="preserve"> </w:t>
      </w:r>
      <w:r>
        <w:rPr>
          <w:rFonts w:ascii="仿宋" w:eastAsia="仿宋" w:hAnsi="仿宋"/>
          <w:sz w:val="24"/>
        </w:rPr>
        <w:tab/>
      </w:r>
      <w:r>
        <w:rPr>
          <w:rFonts w:ascii="仿宋" w:eastAsia="仿宋" w:hAnsi="仿宋"/>
          <w:sz w:val="24"/>
        </w:rPr>
        <w:tab/>
      </w:r>
      <w:r>
        <w:rPr>
          <w:rFonts w:ascii="仿宋" w:eastAsia="仿宋" w:hAnsi="仿宋"/>
          <w:sz w:val="24"/>
        </w:rPr>
        <w:tab/>
        <w:t>卖　方：</w:t>
      </w:r>
      <w:r>
        <w:rPr>
          <w:rFonts w:ascii="仿宋" w:eastAsia="仿宋" w:hAnsi="仿宋"/>
          <w:sz w:val="24"/>
          <w:u w:val="single"/>
        </w:rPr>
        <w:t xml:space="preserve">               </w:t>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rPr>
      </w:pPr>
      <w:r>
        <w:rPr>
          <w:rFonts w:ascii="仿宋" w:eastAsia="仿宋" w:hAnsi="仿宋"/>
          <w:sz w:val="24"/>
        </w:rPr>
        <w:t>名　称：(公章)</w:t>
      </w:r>
      <w:proofErr w:type="gramStart"/>
      <w:r>
        <w:rPr>
          <w:rFonts w:ascii="仿宋" w:eastAsia="仿宋" w:hAnsi="仿宋"/>
          <w:sz w:val="24"/>
        </w:rPr>
        <w:t xml:space="preserve">　　　　　　　</w:t>
      </w:r>
      <w:proofErr w:type="gramEnd"/>
      <w:r>
        <w:rPr>
          <w:rFonts w:ascii="仿宋" w:eastAsia="仿宋" w:hAnsi="仿宋"/>
          <w:sz w:val="24"/>
        </w:rPr>
        <w:t xml:space="preserve">　　名　称：(公章)</w:t>
      </w:r>
    </w:p>
    <w:p w:rsidR="007E6D30" w:rsidRDefault="007E6D30">
      <w:pPr>
        <w:spacing w:line="360" w:lineRule="auto"/>
        <w:ind w:firstLine="480"/>
        <w:rPr>
          <w:rFonts w:ascii="仿宋" w:eastAsia="仿宋" w:hAnsi="仿宋"/>
          <w:sz w:val="24"/>
        </w:rPr>
      </w:pPr>
    </w:p>
    <w:p w:rsidR="007E6D30" w:rsidRDefault="009E40EE">
      <w:pPr>
        <w:spacing w:line="360" w:lineRule="auto"/>
        <w:ind w:firstLineChars="200" w:firstLine="480"/>
        <w:rPr>
          <w:rFonts w:ascii="仿宋" w:eastAsia="仿宋" w:hAnsi="仿宋"/>
          <w:sz w:val="24"/>
        </w:rPr>
      </w:pPr>
      <w:r>
        <w:rPr>
          <w:rFonts w:ascii="仿宋" w:eastAsia="仿宋" w:hAnsi="仿宋"/>
          <w:sz w:val="24"/>
        </w:rPr>
        <w:t>年　月　日</w:t>
      </w:r>
      <w:proofErr w:type="gramStart"/>
      <w:r>
        <w:rPr>
          <w:rFonts w:ascii="仿宋" w:eastAsia="仿宋" w:hAnsi="仿宋"/>
          <w:sz w:val="24"/>
        </w:rPr>
        <w:t xml:space="preserve">　　　　　　　　　</w:t>
      </w:r>
      <w:proofErr w:type="gramEnd"/>
      <w:r>
        <w:rPr>
          <w:rFonts w:ascii="仿宋" w:eastAsia="仿宋" w:hAnsi="仿宋"/>
          <w:sz w:val="24"/>
        </w:rPr>
        <w:t xml:space="preserve">　　年　月　日</w:t>
      </w:r>
    </w:p>
    <w:p w:rsidR="007E6D30" w:rsidRDefault="007E6D30">
      <w:pPr>
        <w:spacing w:line="360" w:lineRule="auto"/>
        <w:ind w:firstLineChars="200" w:firstLine="480"/>
        <w:rPr>
          <w:rFonts w:ascii="仿宋" w:eastAsia="仿宋" w:hAnsi="仿宋"/>
          <w:sz w:val="24"/>
        </w:rPr>
      </w:pPr>
    </w:p>
    <w:p w:rsidR="007E6D30" w:rsidRDefault="009E40EE">
      <w:pPr>
        <w:spacing w:line="360" w:lineRule="auto"/>
        <w:ind w:firstLine="480"/>
        <w:rPr>
          <w:rFonts w:ascii="仿宋" w:eastAsia="仿宋" w:hAnsi="仿宋"/>
          <w:sz w:val="24"/>
          <w:u w:val="single"/>
        </w:rPr>
      </w:pPr>
      <w:r>
        <w:rPr>
          <w:rFonts w:ascii="仿宋" w:eastAsia="仿宋" w:hAnsi="仿宋"/>
          <w:sz w:val="24"/>
        </w:rPr>
        <w:t>法定代表人或授权代表(签字)：</w:t>
      </w:r>
      <w:r>
        <w:rPr>
          <w:rFonts w:ascii="仿宋" w:eastAsia="仿宋" w:hAnsi="仿宋"/>
          <w:sz w:val="24"/>
          <w:u w:val="single"/>
        </w:rPr>
        <w:t xml:space="preserve">      </w:t>
      </w:r>
      <w:r>
        <w:rPr>
          <w:rFonts w:ascii="仿宋" w:eastAsia="仿宋" w:hAnsi="仿宋"/>
          <w:sz w:val="24"/>
        </w:rPr>
        <w:tab/>
        <w:t>法定代表人或授权代表(签字)：</w:t>
      </w:r>
      <w:r>
        <w:rPr>
          <w:rFonts w:ascii="仿宋" w:eastAsia="仿宋" w:hAnsi="仿宋"/>
          <w:sz w:val="24"/>
          <w:u w:val="single"/>
        </w:rPr>
        <w:t xml:space="preserve">       </w:t>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proofErr w:type="gramStart"/>
      <w:r>
        <w:rPr>
          <w:rFonts w:ascii="仿宋" w:eastAsia="仿宋" w:hAnsi="仿宋"/>
          <w:sz w:val="24"/>
        </w:rPr>
        <w:t>地　　址</w:t>
      </w:r>
      <w:proofErr w:type="gramEnd"/>
      <w:r>
        <w:rPr>
          <w:rFonts w:ascii="仿宋" w:eastAsia="仿宋" w:hAnsi="仿宋"/>
          <w:sz w:val="24"/>
        </w:rPr>
        <w:t>：</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r>
      <w:proofErr w:type="gramStart"/>
      <w:r>
        <w:rPr>
          <w:rFonts w:ascii="仿宋" w:eastAsia="仿宋" w:hAnsi="仿宋"/>
          <w:sz w:val="24"/>
        </w:rPr>
        <w:t>地　　址</w:t>
      </w:r>
      <w:proofErr w:type="gramEnd"/>
      <w:r>
        <w:rPr>
          <w:rFonts w:ascii="仿宋" w:eastAsia="仿宋" w:hAnsi="仿宋"/>
          <w:sz w:val="24"/>
        </w:rPr>
        <w:t>：</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r>
        <w:rPr>
          <w:rFonts w:ascii="仿宋" w:eastAsia="仿宋" w:hAnsi="仿宋"/>
          <w:sz w:val="24"/>
        </w:rPr>
        <w:t>邮政编码：</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t>邮政编码：</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r>
        <w:rPr>
          <w:rFonts w:ascii="仿宋" w:eastAsia="仿宋" w:hAnsi="仿宋"/>
          <w:sz w:val="24"/>
        </w:rPr>
        <w:t>电　　话：</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t>电　　话：</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480"/>
        <w:rPr>
          <w:rFonts w:ascii="仿宋" w:eastAsia="仿宋" w:hAnsi="仿宋"/>
          <w:sz w:val="24"/>
          <w:u w:val="single"/>
        </w:rPr>
      </w:pPr>
      <w:r>
        <w:rPr>
          <w:rFonts w:ascii="仿宋" w:eastAsia="仿宋" w:hAnsi="仿宋"/>
          <w:sz w:val="24"/>
        </w:rPr>
        <w:t>开户银行：</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rPr>
        <w:tab/>
      </w:r>
      <w:r>
        <w:rPr>
          <w:rFonts w:ascii="仿宋" w:eastAsia="仿宋" w:hAnsi="仿宋"/>
          <w:sz w:val="24"/>
        </w:rPr>
        <w:tab/>
      </w:r>
      <w:r>
        <w:rPr>
          <w:rFonts w:ascii="仿宋" w:eastAsia="仿宋" w:hAnsi="仿宋"/>
          <w:sz w:val="24"/>
        </w:rPr>
        <w:tab/>
        <w:t>开户银行：</w:t>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r>
        <w:rPr>
          <w:rFonts w:ascii="仿宋" w:eastAsia="仿宋" w:hAnsi="仿宋"/>
          <w:sz w:val="24"/>
          <w:u w:val="single"/>
        </w:rPr>
        <w:tab/>
      </w:r>
    </w:p>
    <w:p w:rsidR="007E6D30" w:rsidRDefault="007E6D30">
      <w:pPr>
        <w:spacing w:line="360" w:lineRule="auto"/>
        <w:ind w:firstLine="480"/>
        <w:rPr>
          <w:rFonts w:ascii="仿宋" w:eastAsia="仿宋" w:hAnsi="仿宋"/>
          <w:sz w:val="24"/>
          <w:u w:val="single"/>
        </w:rPr>
      </w:pPr>
    </w:p>
    <w:p w:rsidR="007E6D30" w:rsidRDefault="009E40EE">
      <w:pPr>
        <w:spacing w:line="360" w:lineRule="auto"/>
        <w:ind w:firstLineChars="200" w:firstLine="480"/>
        <w:rPr>
          <w:rFonts w:ascii="仿宋" w:eastAsia="仿宋" w:hAnsi="仿宋"/>
          <w:b/>
          <w:sz w:val="24"/>
        </w:rPr>
      </w:pPr>
      <w:bookmarkStart w:id="60" w:name="_Toc20513"/>
      <w:bookmarkStart w:id="61" w:name="_Toc483665788"/>
      <w:proofErr w:type="gramStart"/>
      <w:r>
        <w:rPr>
          <w:rFonts w:ascii="仿宋" w:eastAsia="仿宋" w:hAnsi="仿宋"/>
          <w:sz w:val="24"/>
        </w:rPr>
        <w:t xml:space="preserve">帐　　</w:t>
      </w:r>
      <w:proofErr w:type="gramEnd"/>
      <w:r>
        <w:rPr>
          <w:rFonts w:ascii="仿宋" w:eastAsia="仿宋" w:hAnsi="仿宋"/>
          <w:sz w:val="24"/>
        </w:rPr>
        <w:t>号：</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roofErr w:type="gramStart"/>
      <w:r>
        <w:rPr>
          <w:rFonts w:ascii="仿宋" w:eastAsia="仿宋" w:hAnsi="仿宋"/>
          <w:sz w:val="24"/>
        </w:rPr>
        <w:t xml:space="preserve">帐　　</w:t>
      </w:r>
      <w:proofErr w:type="gramEnd"/>
      <w:r>
        <w:rPr>
          <w:rFonts w:ascii="仿宋" w:eastAsia="仿宋" w:hAnsi="仿宋"/>
          <w:sz w:val="24"/>
        </w:rPr>
        <w:t>号：</w:t>
      </w:r>
      <w:bookmarkEnd w:id="60"/>
      <w:bookmarkEnd w:id="61"/>
      <w:r>
        <w:rPr>
          <w:rFonts w:ascii="仿宋" w:eastAsia="仿宋" w:hAnsi="仿宋"/>
          <w:b/>
          <w:sz w:val="24"/>
        </w:rPr>
        <w:t xml:space="preserve"> </w:t>
      </w:r>
    </w:p>
    <w:p w:rsidR="007E6D30" w:rsidRDefault="007E6D30">
      <w:pPr>
        <w:spacing w:line="360" w:lineRule="auto"/>
        <w:ind w:firstLineChars="200" w:firstLine="480"/>
        <w:rPr>
          <w:rFonts w:ascii="仿宋" w:eastAsia="仿宋" w:hAnsi="仿宋"/>
          <w:sz w:val="24"/>
        </w:rPr>
      </w:pPr>
    </w:p>
    <w:p w:rsidR="007E6D30" w:rsidRDefault="009E40EE">
      <w:r>
        <w:t>（按实际签订合同为准）</w:t>
      </w:r>
    </w:p>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7E6D30"/>
    <w:p w:rsidR="007E6D30" w:rsidRDefault="009E40EE">
      <w:r>
        <w:br w:type="page"/>
      </w:r>
    </w:p>
    <w:p w:rsidR="007E6D30" w:rsidRDefault="009E40EE">
      <w:pPr>
        <w:pStyle w:val="1"/>
        <w:spacing w:before="0" w:after="0" w:line="360" w:lineRule="auto"/>
        <w:ind w:left="672" w:hanging="422"/>
        <w:rPr>
          <w:rFonts w:ascii="仿宋" w:eastAsia="仿宋" w:hAnsi="仿宋"/>
          <w:sz w:val="28"/>
          <w:szCs w:val="28"/>
        </w:rPr>
      </w:pPr>
      <w:bookmarkStart w:id="62" w:name="_Toc31011"/>
      <w:bookmarkStart w:id="63" w:name="_Toc26639"/>
      <w:bookmarkStart w:id="64" w:name="_Toc12753"/>
      <w:r>
        <w:rPr>
          <w:rFonts w:ascii="仿宋" w:eastAsia="仿宋" w:hAnsi="仿宋"/>
          <w:sz w:val="28"/>
          <w:szCs w:val="28"/>
        </w:rPr>
        <w:lastRenderedPageBreak/>
        <w:t>合同一般条款</w:t>
      </w:r>
      <w:bookmarkEnd w:id="62"/>
      <w:bookmarkEnd w:id="63"/>
      <w:bookmarkEnd w:id="64"/>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1、定义</w:t>
      </w:r>
    </w:p>
    <w:p w:rsidR="007E6D30" w:rsidRDefault="009E40E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sz w:val="24"/>
        </w:rPr>
      </w:pPr>
      <w:r>
        <w:rPr>
          <w:rFonts w:ascii="仿宋" w:eastAsia="仿宋" w:hAnsi="仿宋"/>
          <w:sz w:val="24"/>
        </w:rPr>
        <w:t>本合同下列术语应解释为：</w:t>
      </w:r>
    </w:p>
    <w:p w:rsidR="007E6D30" w:rsidRDefault="009E40E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1.1 “合同”系指甲乙双方签署的、合同格式中载明的甲乙双方所达成的协议，包括所有的附件、附录和上述文件所提到的构成合同的所有文件。</w:t>
      </w:r>
    </w:p>
    <w:p w:rsidR="007E6D30" w:rsidRDefault="009E40E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1.2 “合同总价”系指根据合同规定乙方在正确地完全履行合同义务后甲方应支付给乙方的价格。</w:t>
      </w:r>
    </w:p>
    <w:p w:rsidR="007E6D30" w:rsidRDefault="009E40EE">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sz w:val="24"/>
        </w:rPr>
      </w:pPr>
      <w:r>
        <w:rPr>
          <w:rFonts w:ascii="仿宋" w:eastAsia="仿宋" w:hAnsi="仿宋"/>
          <w:sz w:val="24"/>
        </w:rPr>
        <w:t xml:space="preserve"> 1.3.1 “服务”系指根据合同规定乙方承担的有关服务，如合同中规定乙方应承担的其它义务。</w:t>
      </w:r>
    </w:p>
    <w:p w:rsidR="007E6D30" w:rsidRDefault="009E40EE">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sz w:val="24"/>
        </w:rPr>
      </w:pPr>
      <w:r>
        <w:rPr>
          <w:rFonts w:ascii="仿宋" w:eastAsia="仿宋" w:hAnsi="仿宋"/>
          <w:sz w:val="24"/>
        </w:rPr>
        <w:t>1.3.2 “货物”系指乙方根据合同约定须向甲方提供的一切设备、机械、仪表、备件，包括工具、手册等其它相关资料。</w:t>
      </w:r>
    </w:p>
    <w:p w:rsidR="007E6D30" w:rsidRDefault="009E40EE">
      <w:pPr>
        <w:tabs>
          <w:tab w:val="left" w:pos="360"/>
          <w:tab w:val="left" w:pos="1080"/>
          <w:tab w:val="left" w:pos="8600"/>
          <w:tab w:val="left" w:pos="10605"/>
        </w:tabs>
        <w:spacing w:line="360" w:lineRule="auto"/>
        <w:ind w:rightChars="8" w:right="17"/>
        <w:rPr>
          <w:rFonts w:ascii="仿宋" w:eastAsia="仿宋" w:hAnsi="仿宋"/>
          <w:sz w:val="24"/>
        </w:rPr>
      </w:pPr>
      <w:r>
        <w:rPr>
          <w:rFonts w:ascii="仿宋" w:eastAsia="仿宋" w:hAnsi="仿宋"/>
          <w:sz w:val="24"/>
        </w:rPr>
        <w:t>1.4“甲方”系指在合同资料表中指明的购买服务的单位。</w:t>
      </w:r>
    </w:p>
    <w:p w:rsidR="007E6D30" w:rsidRDefault="009E40EE">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sz w:val="24"/>
        </w:rPr>
      </w:pPr>
      <w:r>
        <w:rPr>
          <w:rFonts w:ascii="仿宋" w:eastAsia="仿宋" w:hAnsi="仿宋"/>
          <w:sz w:val="24"/>
        </w:rPr>
        <w:t>1.5 “乙方”系指在合同资料表中指明的提供本合同项下服务和货物的公司或其它实体。</w:t>
      </w:r>
    </w:p>
    <w:p w:rsidR="007E6D30" w:rsidRDefault="009E40EE">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1.6 “项目现场”指的是：采购人指定地点。</w:t>
      </w:r>
    </w:p>
    <w:p w:rsidR="007E6D30" w:rsidRDefault="009E40EE">
      <w:pPr>
        <w:spacing w:line="360" w:lineRule="auto"/>
        <w:ind w:leftChars="-100" w:hangingChars="87" w:hanging="210"/>
        <w:rPr>
          <w:rFonts w:ascii="仿宋" w:eastAsia="仿宋" w:hAnsi="仿宋"/>
          <w:b/>
          <w:sz w:val="24"/>
        </w:rPr>
      </w:pPr>
      <w:r>
        <w:rPr>
          <w:rFonts w:ascii="仿宋" w:eastAsia="仿宋" w:hAnsi="仿宋"/>
          <w:b/>
          <w:bCs/>
          <w:sz w:val="24"/>
        </w:rPr>
        <w:t>2</w:t>
      </w:r>
      <w:r>
        <w:rPr>
          <w:rFonts w:ascii="仿宋" w:eastAsia="仿宋" w:hAnsi="仿宋"/>
          <w:b/>
          <w:sz w:val="24"/>
        </w:rPr>
        <w:t>、服务期限</w:t>
      </w:r>
    </w:p>
    <w:p w:rsidR="007E6D30" w:rsidRDefault="009E40EE">
      <w:pPr>
        <w:spacing w:line="360" w:lineRule="auto"/>
        <w:ind w:leftChars="-100" w:left="-1" w:hangingChars="87" w:hanging="209"/>
        <w:rPr>
          <w:rFonts w:ascii="仿宋" w:eastAsia="仿宋" w:hAnsi="仿宋"/>
          <w:sz w:val="24"/>
        </w:rPr>
      </w:pPr>
      <w:r>
        <w:rPr>
          <w:rFonts w:ascii="仿宋" w:eastAsia="仿宋" w:hAnsi="仿宋"/>
          <w:sz w:val="24"/>
        </w:rPr>
        <w:t xml:space="preserve">    2.1  服务期限：在“合同特殊条款”中有规定。</w:t>
      </w:r>
    </w:p>
    <w:p w:rsidR="007E6D30" w:rsidRDefault="009E40EE">
      <w:pPr>
        <w:spacing w:line="360" w:lineRule="auto"/>
        <w:ind w:leftChars="-100" w:hangingChars="87" w:hanging="210"/>
        <w:rPr>
          <w:rFonts w:ascii="仿宋" w:eastAsia="仿宋" w:hAnsi="仿宋"/>
          <w:b/>
          <w:sz w:val="24"/>
        </w:rPr>
      </w:pPr>
      <w:r>
        <w:rPr>
          <w:rFonts w:ascii="仿宋" w:eastAsia="仿宋" w:hAnsi="仿宋"/>
          <w:b/>
          <w:bCs/>
          <w:sz w:val="24"/>
        </w:rPr>
        <w:t>3、</w:t>
      </w:r>
      <w:r>
        <w:rPr>
          <w:rFonts w:ascii="仿宋" w:eastAsia="仿宋" w:hAnsi="仿宋"/>
          <w:b/>
          <w:sz w:val="24"/>
        </w:rPr>
        <w:t>标准</w:t>
      </w:r>
    </w:p>
    <w:p w:rsidR="007E6D30" w:rsidRDefault="009E40EE">
      <w:pPr>
        <w:spacing w:line="360" w:lineRule="auto"/>
        <w:ind w:firstLineChars="100" w:firstLine="240"/>
        <w:rPr>
          <w:rFonts w:ascii="仿宋" w:eastAsia="仿宋" w:hAnsi="仿宋"/>
          <w:sz w:val="24"/>
        </w:rPr>
      </w:pPr>
      <w:r>
        <w:rPr>
          <w:rFonts w:ascii="仿宋" w:eastAsia="仿宋" w:hAnsi="仿宋"/>
          <w:sz w:val="24"/>
        </w:rPr>
        <w:t>3.1本合同下交付的服务应符合国内有关机构的发布的最新版本的技术标准或相关文件规定。</w:t>
      </w:r>
    </w:p>
    <w:p w:rsidR="007E6D30" w:rsidRDefault="009E40EE">
      <w:pPr>
        <w:spacing w:line="360" w:lineRule="auto"/>
        <w:ind w:firstLineChars="100" w:firstLine="240"/>
        <w:rPr>
          <w:rFonts w:ascii="仿宋" w:eastAsia="仿宋" w:hAnsi="仿宋"/>
          <w:sz w:val="24"/>
        </w:rPr>
      </w:pPr>
      <w:r>
        <w:rPr>
          <w:rFonts w:ascii="仿宋" w:eastAsia="仿宋" w:hAnsi="仿宋"/>
          <w:sz w:val="24"/>
        </w:rPr>
        <w:t>3.2 计量单位均采用中华人民共和国法定计量单位。</w:t>
      </w:r>
    </w:p>
    <w:p w:rsidR="007E6D30" w:rsidRDefault="009E40EE">
      <w:pPr>
        <w:tabs>
          <w:tab w:val="left" w:pos="8600"/>
          <w:tab w:val="left" w:pos="10605"/>
        </w:tabs>
        <w:spacing w:line="360" w:lineRule="auto"/>
        <w:ind w:leftChars="-150" w:left="-315" w:rightChars="134" w:right="281" w:firstLineChars="43" w:firstLine="104"/>
        <w:rPr>
          <w:rFonts w:ascii="仿宋" w:eastAsia="仿宋" w:hAnsi="仿宋"/>
          <w:b/>
          <w:bCs/>
          <w:sz w:val="24"/>
        </w:rPr>
      </w:pPr>
      <w:r>
        <w:rPr>
          <w:rFonts w:ascii="仿宋" w:eastAsia="仿宋" w:hAnsi="仿宋"/>
          <w:b/>
          <w:bCs/>
          <w:sz w:val="24"/>
        </w:rPr>
        <w:t>4、付款</w:t>
      </w:r>
    </w:p>
    <w:p w:rsidR="007E6D30" w:rsidRDefault="009E40EE">
      <w:pPr>
        <w:tabs>
          <w:tab w:val="left" w:pos="360"/>
          <w:tab w:val="left" w:pos="7900"/>
          <w:tab w:val="left" w:pos="8600"/>
          <w:tab w:val="left" w:pos="10605"/>
        </w:tabs>
        <w:spacing w:line="360" w:lineRule="auto"/>
        <w:ind w:rightChars="134" w:right="281" w:firstLineChars="100" w:firstLine="240"/>
        <w:rPr>
          <w:rFonts w:ascii="仿宋" w:eastAsia="仿宋" w:hAnsi="仿宋"/>
          <w:sz w:val="24"/>
        </w:rPr>
      </w:pPr>
      <w:r>
        <w:rPr>
          <w:rFonts w:ascii="仿宋" w:eastAsia="仿宋" w:hAnsi="仿宋"/>
          <w:sz w:val="24"/>
        </w:rPr>
        <w:lastRenderedPageBreak/>
        <w:t>4.1本合同项下的付款方法和条件在“合同特殊条款”中有规定。</w:t>
      </w:r>
    </w:p>
    <w:p w:rsidR="007E6D30" w:rsidRDefault="009E40EE">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5、价格</w:t>
      </w:r>
    </w:p>
    <w:p w:rsidR="007E6D30" w:rsidRDefault="009E40EE">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sz w:val="24"/>
        </w:rPr>
      </w:pPr>
      <w:r>
        <w:rPr>
          <w:rFonts w:ascii="仿宋" w:eastAsia="仿宋" w:hAnsi="仿宋"/>
          <w:sz w:val="24"/>
        </w:rPr>
        <w:t xml:space="preserve">   5.1  合同总价 人民币</w:t>
      </w:r>
      <w:r>
        <w:rPr>
          <w:rFonts w:ascii="仿宋" w:eastAsia="仿宋" w:hAnsi="仿宋"/>
          <w:sz w:val="24"/>
          <w:u w:val="single"/>
        </w:rPr>
        <w:t xml:space="preserve">         </w:t>
      </w:r>
      <w:r>
        <w:rPr>
          <w:rFonts w:ascii="仿宋" w:eastAsia="仿宋" w:hAnsi="仿宋"/>
          <w:sz w:val="24"/>
        </w:rPr>
        <w:t>元。</w:t>
      </w:r>
    </w:p>
    <w:p w:rsidR="007E6D30" w:rsidRDefault="009E40E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6、服务质量保证</w:t>
      </w:r>
    </w:p>
    <w:p w:rsidR="007E6D30" w:rsidRDefault="009E40EE">
      <w:pPr>
        <w:widowControl/>
        <w:spacing w:line="360" w:lineRule="auto"/>
        <w:ind w:firstLineChars="100" w:firstLine="240"/>
        <w:jc w:val="left"/>
        <w:rPr>
          <w:rFonts w:ascii="仿宋" w:eastAsia="仿宋" w:hAnsi="仿宋"/>
          <w:bCs/>
          <w:sz w:val="24"/>
        </w:rPr>
      </w:pPr>
      <w:r>
        <w:rPr>
          <w:rFonts w:ascii="仿宋" w:eastAsia="仿宋" w:hAnsi="仿宋"/>
          <w:sz w:val="24"/>
        </w:rPr>
        <w:t xml:space="preserve">6.1 </w:t>
      </w:r>
      <w:r>
        <w:rPr>
          <w:rFonts w:ascii="仿宋" w:eastAsia="仿宋" w:hAnsi="仿宋"/>
          <w:bCs/>
          <w:sz w:val="24"/>
        </w:rPr>
        <w:t>乙方应提供优质服务，保证服务质量，且不能低于合同规定的范围和种类。甲方将定期或不定期的对乙方提供的服务实行动态跟踪、检查。</w:t>
      </w:r>
    </w:p>
    <w:p w:rsidR="007E6D30" w:rsidRDefault="009E40EE">
      <w:pPr>
        <w:widowControl/>
        <w:spacing w:line="360" w:lineRule="auto"/>
        <w:ind w:firstLineChars="100" w:firstLine="240"/>
        <w:jc w:val="left"/>
        <w:rPr>
          <w:rFonts w:ascii="仿宋" w:eastAsia="仿宋" w:hAnsi="仿宋"/>
          <w:bCs/>
          <w:sz w:val="24"/>
        </w:rPr>
      </w:pPr>
      <w:r>
        <w:rPr>
          <w:rFonts w:ascii="仿宋" w:eastAsia="仿宋" w:hAnsi="仿宋"/>
          <w:bCs/>
          <w:sz w:val="24"/>
        </w:rPr>
        <w:t>6.2乙方在收到甲方或使用单位关于服务质量问题，应按照比选文件的服务要求响应时间迅速查处并答复。</w:t>
      </w:r>
    </w:p>
    <w:p w:rsidR="007E6D30" w:rsidRDefault="009E40EE">
      <w:pPr>
        <w:widowControl/>
        <w:spacing w:line="360" w:lineRule="auto"/>
        <w:ind w:firstLineChars="100" w:firstLine="240"/>
        <w:jc w:val="left"/>
        <w:rPr>
          <w:rFonts w:ascii="仿宋" w:eastAsia="仿宋" w:hAnsi="仿宋"/>
          <w:bCs/>
          <w:sz w:val="24"/>
        </w:rPr>
      </w:pPr>
      <w:r>
        <w:rPr>
          <w:rFonts w:ascii="仿宋" w:eastAsia="仿宋" w:hAnsi="仿宋"/>
          <w:bCs/>
          <w:sz w:val="24"/>
        </w:rPr>
        <w:t>6.3如果乙方在收到通知三天后没有弥补缺陷，甲方或使用单位可采取必要的补救措施，但风险和费用将由乙方承担。</w:t>
      </w:r>
    </w:p>
    <w:p w:rsidR="007E6D30" w:rsidRDefault="009E40EE">
      <w:pPr>
        <w:tabs>
          <w:tab w:val="left" w:pos="8600"/>
          <w:tab w:val="left" w:pos="10605"/>
        </w:tabs>
        <w:spacing w:line="360" w:lineRule="auto"/>
        <w:ind w:leftChars="-100" w:rightChars="134" w:right="281" w:hangingChars="87" w:hanging="210"/>
        <w:rPr>
          <w:rFonts w:ascii="仿宋" w:eastAsia="仿宋" w:hAnsi="仿宋"/>
          <w:b/>
          <w:sz w:val="24"/>
        </w:rPr>
      </w:pPr>
      <w:r>
        <w:rPr>
          <w:rFonts w:ascii="仿宋" w:eastAsia="仿宋" w:hAnsi="仿宋"/>
          <w:b/>
          <w:sz w:val="24"/>
        </w:rPr>
        <w:t>7、转让</w:t>
      </w:r>
    </w:p>
    <w:p w:rsidR="007E6D30" w:rsidRDefault="009E40EE">
      <w:pPr>
        <w:tabs>
          <w:tab w:val="left" w:pos="8600"/>
          <w:tab w:val="left" w:pos="10605"/>
        </w:tabs>
        <w:spacing w:line="360" w:lineRule="auto"/>
        <w:ind w:leftChars="-70" w:left="-147" w:rightChars="8" w:right="17" w:firstLineChars="150" w:firstLine="348"/>
        <w:rPr>
          <w:rFonts w:ascii="仿宋" w:eastAsia="仿宋" w:hAnsi="仿宋"/>
          <w:bCs/>
          <w:spacing w:val="-4"/>
          <w:sz w:val="24"/>
        </w:rPr>
      </w:pPr>
      <w:r>
        <w:rPr>
          <w:rFonts w:ascii="仿宋" w:eastAsia="仿宋" w:hAnsi="仿宋"/>
          <w:bCs/>
          <w:spacing w:val="-4"/>
          <w:sz w:val="24"/>
        </w:rPr>
        <w:t>7.1除甲方书面同意外，乙方不得将自己应履行的全部或部分合同义务转给第三方。</w:t>
      </w:r>
    </w:p>
    <w:p w:rsidR="007E6D30" w:rsidRDefault="009E40EE">
      <w:pPr>
        <w:spacing w:line="360" w:lineRule="auto"/>
        <w:ind w:leftChars="-100" w:left="600" w:hangingChars="336" w:hanging="810"/>
        <w:rPr>
          <w:rFonts w:ascii="仿宋" w:eastAsia="仿宋" w:hAnsi="仿宋"/>
          <w:b/>
          <w:sz w:val="24"/>
        </w:rPr>
      </w:pPr>
      <w:r>
        <w:rPr>
          <w:rFonts w:ascii="仿宋" w:eastAsia="仿宋" w:hAnsi="仿宋"/>
          <w:b/>
          <w:sz w:val="24"/>
        </w:rPr>
        <w:t>8、乙方履约延误</w:t>
      </w:r>
    </w:p>
    <w:p w:rsidR="007E6D30" w:rsidRDefault="009E40EE">
      <w:pPr>
        <w:spacing w:line="360" w:lineRule="auto"/>
        <w:ind w:leftChars="57" w:left="600" w:hangingChars="200" w:hanging="480"/>
        <w:rPr>
          <w:rFonts w:ascii="仿宋" w:eastAsia="仿宋" w:hAnsi="仿宋"/>
          <w:sz w:val="24"/>
        </w:rPr>
      </w:pPr>
      <w:r>
        <w:rPr>
          <w:rFonts w:ascii="仿宋" w:eastAsia="仿宋" w:hAnsi="仿宋"/>
          <w:sz w:val="24"/>
        </w:rPr>
        <w:t>8.1 乙方应按照比选文件中规定的时间内提供服务。</w:t>
      </w:r>
    </w:p>
    <w:p w:rsidR="007E6D30" w:rsidRDefault="009E40EE">
      <w:pPr>
        <w:spacing w:line="360" w:lineRule="auto"/>
        <w:ind w:leftChars="-50" w:left="-105" w:firstLineChars="92" w:firstLine="221"/>
        <w:rPr>
          <w:rFonts w:ascii="仿宋" w:eastAsia="仿宋" w:hAnsi="仿宋"/>
          <w:sz w:val="24"/>
        </w:rPr>
      </w:pPr>
      <w:r>
        <w:rPr>
          <w:rFonts w:ascii="仿宋" w:eastAsia="仿宋" w:hAnsi="仿宋"/>
          <w:sz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rsidR="007E6D30" w:rsidRDefault="009E40EE">
      <w:pPr>
        <w:spacing w:line="360" w:lineRule="auto"/>
        <w:ind w:leftChars="-50" w:left="-105" w:firstLineChars="92" w:firstLine="221"/>
        <w:rPr>
          <w:rFonts w:ascii="仿宋" w:eastAsia="仿宋" w:hAnsi="仿宋"/>
          <w:sz w:val="24"/>
        </w:rPr>
      </w:pPr>
      <w:r>
        <w:rPr>
          <w:rFonts w:ascii="仿宋" w:eastAsia="仿宋" w:hAnsi="仿宋"/>
          <w:sz w:val="24"/>
        </w:rPr>
        <w:t>8.3 除了合同条款第10条的情况外，除非拖延是根据合同条款第8.2条的规定取得同意而不收取误期赔偿费之外，乙方不能按合同规定时间准时提供服务，将按合同条款第8条的规定被收取误期赔偿费。</w:t>
      </w:r>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9、误期赔偿费</w:t>
      </w:r>
    </w:p>
    <w:p w:rsidR="007E6D30" w:rsidRDefault="009E40EE">
      <w:pPr>
        <w:tabs>
          <w:tab w:val="left" w:pos="8600"/>
          <w:tab w:val="left" w:pos="10605"/>
        </w:tabs>
        <w:spacing w:line="360" w:lineRule="auto"/>
        <w:ind w:leftChars="-36" w:left="-76" w:rightChars="134" w:right="281" w:firstLineChars="75" w:firstLine="180"/>
        <w:rPr>
          <w:rFonts w:ascii="仿宋" w:eastAsia="仿宋" w:hAnsi="仿宋"/>
          <w:sz w:val="24"/>
        </w:rPr>
      </w:pPr>
      <w:r>
        <w:rPr>
          <w:rFonts w:ascii="仿宋" w:eastAsia="仿宋" w:hAnsi="仿宋"/>
          <w:sz w:val="24"/>
        </w:rPr>
        <w:lastRenderedPageBreak/>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10、不可抗力</w:t>
      </w:r>
    </w:p>
    <w:p w:rsidR="007E6D30" w:rsidRDefault="009E40EE">
      <w:pPr>
        <w:spacing w:line="360" w:lineRule="auto"/>
        <w:ind w:left="1" w:firstLineChars="43" w:firstLine="103"/>
        <w:rPr>
          <w:rFonts w:ascii="仿宋" w:eastAsia="仿宋" w:hAnsi="仿宋"/>
          <w:sz w:val="24"/>
        </w:rPr>
      </w:pPr>
      <w:r>
        <w:rPr>
          <w:rFonts w:ascii="仿宋" w:eastAsia="仿宋" w:hAnsi="仿宋"/>
          <w:sz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rsidR="007E6D30" w:rsidRDefault="009E40EE">
      <w:pPr>
        <w:spacing w:line="360" w:lineRule="auto"/>
        <w:ind w:left="1" w:firstLineChars="50" w:firstLine="120"/>
        <w:rPr>
          <w:rFonts w:ascii="仿宋" w:eastAsia="仿宋" w:hAnsi="仿宋"/>
          <w:sz w:val="24"/>
        </w:rPr>
      </w:pPr>
      <w:r>
        <w:rPr>
          <w:rFonts w:ascii="仿宋" w:eastAsia="仿宋" w:hAnsi="仿宋"/>
          <w:sz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rsidR="007E6D30" w:rsidRDefault="009E40EE">
      <w:pPr>
        <w:spacing w:line="360" w:lineRule="auto"/>
        <w:ind w:left="1" w:firstLineChars="100" w:firstLine="240"/>
        <w:rPr>
          <w:rFonts w:ascii="仿宋" w:eastAsia="仿宋" w:hAnsi="仿宋"/>
          <w:sz w:val="24"/>
        </w:rPr>
      </w:pPr>
      <w:r>
        <w:rPr>
          <w:rFonts w:ascii="仿宋" w:eastAsia="仿宋" w:hAnsi="仿宋"/>
          <w:sz w:val="24"/>
        </w:rPr>
        <w:t>10.3 因合同一方迟延履行合同后发生不可抗力的，不能免除迟延履行方的相应责任。</w:t>
      </w:r>
    </w:p>
    <w:p w:rsidR="007E6D30" w:rsidRDefault="009E40EE">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11、税和关税（如适用）</w:t>
      </w:r>
    </w:p>
    <w:p w:rsidR="007E6D30" w:rsidRDefault="009E40EE">
      <w:pPr>
        <w:tabs>
          <w:tab w:val="left" w:pos="8600"/>
          <w:tab w:val="left" w:pos="10605"/>
        </w:tabs>
        <w:autoSpaceDE w:val="0"/>
        <w:autoSpaceDN w:val="0"/>
        <w:spacing w:line="360" w:lineRule="auto"/>
        <w:ind w:rightChars="134" w:right="281" w:firstLineChars="87" w:firstLine="209"/>
        <w:textAlignment w:val="bottom"/>
        <w:rPr>
          <w:rFonts w:ascii="仿宋" w:eastAsia="仿宋" w:hAnsi="仿宋"/>
          <w:sz w:val="24"/>
        </w:rPr>
      </w:pPr>
      <w:r>
        <w:rPr>
          <w:rFonts w:ascii="仿宋" w:eastAsia="仿宋" w:hAnsi="仿宋"/>
          <w:sz w:val="24"/>
        </w:rPr>
        <w:t>11.1  中国政府根据现行税法对甲方征收的与本合同有关的一切税费均应由甲方负担。</w:t>
      </w:r>
    </w:p>
    <w:p w:rsidR="007E6D30" w:rsidRDefault="009E40EE">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sz w:val="24"/>
        </w:rPr>
      </w:pPr>
      <w:r>
        <w:rPr>
          <w:rFonts w:ascii="仿宋" w:eastAsia="仿宋" w:hAnsi="仿宋"/>
          <w:sz w:val="24"/>
        </w:rPr>
        <w:t>11.2  中国政府根据中国现行税法对</w:t>
      </w:r>
      <w:proofErr w:type="gramStart"/>
      <w:r>
        <w:rPr>
          <w:rFonts w:ascii="仿宋" w:eastAsia="仿宋" w:hAnsi="仿宋"/>
          <w:sz w:val="24"/>
        </w:rPr>
        <w:t>乙方征收</w:t>
      </w:r>
      <w:proofErr w:type="gramEnd"/>
      <w:r>
        <w:rPr>
          <w:rFonts w:ascii="仿宋" w:eastAsia="仿宋" w:hAnsi="仿宋"/>
          <w:sz w:val="24"/>
        </w:rPr>
        <w:t>的与本合同有关的一切税费由乙方负担。</w:t>
      </w:r>
    </w:p>
    <w:p w:rsidR="007E6D30" w:rsidRDefault="009E40EE">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b/>
          <w:sz w:val="24"/>
        </w:rPr>
      </w:pPr>
      <w:r>
        <w:rPr>
          <w:rFonts w:ascii="仿宋" w:eastAsia="仿宋" w:hAnsi="仿宋"/>
          <w:b/>
          <w:bCs/>
          <w:sz w:val="24"/>
        </w:rPr>
        <w:lastRenderedPageBreak/>
        <w:t>12、</w:t>
      </w:r>
      <w:r>
        <w:rPr>
          <w:rFonts w:ascii="仿宋" w:eastAsia="仿宋" w:hAnsi="仿宋"/>
          <w:b/>
          <w:sz w:val="24"/>
        </w:rPr>
        <w:t>争议的解决</w:t>
      </w:r>
    </w:p>
    <w:p w:rsidR="007E6D30" w:rsidRDefault="009E40EE">
      <w:pPr>
        <w:tabs>
          <w:tab w:val="left" w:pos="8600"/>
        </w:tabs>
        <w:spacing w:line="360" w:lineRule="auto"/>
        <w:ind w:leftChars="99" w:left="357" w:rightChars="134" w:right="281" w:hangingChars="62" w:hanging="149"/>
        <w:rPr>
          <w:rFonts w:ascii="仿宋" w:eastAsia="仿宋" w:hAnsi="仿宋"/>
          <w:sz w:val="24"/>
        </w:rPr>
      </w:pPr>
      <w:r>
        <w:rPr>
          <w:rFonts w:ascii="仿宋" w:eastAsia="仿宋" w:hAnsi="仿宋"/>
          <w:sz w:val="24"/>
        </w:rPr>
        <w:t>12.1合同实施或与合同有关的一切争端应通过双方友好协商解决。如果友</w:t>
      </w:r>
    </w:p>
    <w:p w:rsidR="007E6D30" w:rsidRDefault="009E40EE">
      <w:pPr>
        <w:tabs>
          <w:tab w:val="left" w:pos="8600"/>
        </w:tabs>
        <w:spacing w:line="360" w:lineRule="auto"/>
        <w:ind w:rightChars="134" w:right="281"/>
        <w:rPr>
          <w:rFonts w:ascii="仿宋" w:eastAsia="仿宋" w:hAnsi="仿宋"/>
          <w:sz w:val="24"/>
        </w:rPr>
      </w:pPr>
      <w:r>
        <w:rPr>
          <w:rFonts w:ascii="仿宋" w:eastAsia="仿宋" w:hAnsi="仿宋"/>
          <w:sz w:val="24"/>
        </w:rPr>
        <w:t>好协商不能解决，任何一方当事人可以向甲方所在地人民法院提起诉讼。</w:t>
      </w:r>
    </w:p>
    <w:p w:rsidR="007E6D30" w:rsidRDefault="009E40EE">
      <w:pPr>
        <w:tabs>
          <w:tab w:val="left" w:pos="8600"/>
        </w:tabs>
        <w:spacing w:line="360" w:lineRule="auto"/>
        <w:ind w:rightChars="134" w:right="281" w:firstLineChars="100" w:firstLine="240"/>
        <w:rPr>
          <w:rFonts w:ascii="仿宋" w:eastAsia="仿宋" w:hAnsi="仿宋"/>
          <w:sz w:val="24"/>
        </w:rPr>
      </w:pPr>
      <w:r>
        <w:rPr>
          <w:rFonts w:ascii="仿宋" w:eastAsia="仿宋" w:hAnsi="仿宋"/>
          <w:sz w:val="24"/>
        </w:rPr>
        <w:t>12.2  在诉讼期间，除正在进行诉讼的部分外，本合同其他部分应继续执行。</w:t>
      </w:r>
    </w:p>
    <w:p w:rsidR="007E6D30" w:rsidRDefault="009E40EE">
      <w:pPr>
        <w:tabs>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13、 违约终止合同</w:t>
      </w:r>
    </w:p>
    <w:p w:rsidR="007E6D30" w:rsidRDefault="009E40EE">
      <w:pPr>
        <w:tabs>
          <w:tab w:val="left" w:pos="8100"/>
          <w:tab w:val="left" w:pos="8600"/>
          <w:tab w:val="left" w:pos="10605"/>
        </w:tabs>
        <w:spacing w:line="360" w:lineRule="auto"/>
        <w:ind w:leftChars="89" w:left="787" w:rightChars="134" w:right="281" w:hangingChars="250" w:hanging="600"/>
        <w:rPr>
          <w:rFonts w:ascii="仿宋" w:eastAsia="仿宋" w:hAnsi="仿宋"/>
          <w:sz w:val="24"/>
        </w:rPr>
      </w:pPr>
      <w:r>
        <w:rPr>
          <w:rFonts w:ascii="仿宋" w:eastAsia="仿宋" w:hAnsi="仿宋"/>
          <w:sz w:val="24"/>
        </w:rPr>
        <w:t>13.1  在甲方对乙方违约而采取的任何补救措施不受影响的情况下，甲方</w:t>
      </w:r>
    </w:p>
    <w:p w:rsidR="007E6D30" w:rsidRDefault="009E40EE">
      <w:pPr>
        <w:tabs>
          <w:tab w:val="left" w:pos="8100"/>
          <w:tab w:val="left" w:pos="8600"/>
          <w:tab w:val="left" w:pos="10605"/>
        </w:tabs>
        <w:spacing w:line="360" w:lineRule="auto"/>
        <w:ind w:rightChars="134" w:right="281"/>
        <w:rPr>
          <w:rFonts w:ascii="仿宋" w:eastAsia="仿宋" w:hAnsi="仿宋"/>
          <w:sz w:val="24"/>
        </w:rPr>
      </w:pPr>
      <w:r>
        <w:rPr>
          <w:rFonts w:ascii="仿宋" w:eastAsia="仿宋" w:hAnsi="仿宋"/>
          <w:sz w:val="24"/>
        </w:rPr>
        <w:t>可向乙方发出书面违约通知书，提出终止部分或全部合同：</w:t>
      </w:r>
    </w:p>
    <w:p w:rsidR="007E6D30" w:rsidRDefault="009E40EE">
      <w:pPr>
        <w:tabs>
          <w:tab w:val="left" w:pos="8100"/>
          <w:tab w:val="left" w:pos="8600"/>
          <w:tab w:val="left" w:pos="10605"/>
        </w:tabs>
        <w:spacing w:line="360" w:lineRule="auto"/>
        <w:ind w:leftChars="52" w:left="109" w:rightChars="134" w:right="281" w:firstLineChars="50" w:firstLine="120"/>
        <w:rPr>
          <w:rFonts w:ascii="仿宋" w:eastAsia="仿宋" w:hAnsi="仿宋"/>
          <w:sz w:val="24"/>
        </w:rPr>
      </w:pPr>
      <w:r>
        <w:rPr>
          <w:rFonts w:ascii="仿宋" w:eastAsia="仿宋" w:hAnsi="仿宋"/>
          <w:sz w:val="24"/>
        </w:rPr>
        <w:t>13.1.1 如果乙方未能在合同规定的限期或甲方同意延长的限期内提供部</w:t>
      </w:r>
    </w:p>
    <w:p w:rsidR="007E6D30" w:rsidRDefault="009E40EE">
      <w:pPr>
        <w:tabs>
          <w:tab w:val="left" w:pos="8100"/>
          <w:tab w:val="left" w:pos="8600"/>
          <w:tab w:val="left" w:pos="10605"/>
        </w:tabs>
        <w:spacing w:line="360" w:lineRule="auto"/>
        <w:ind w:rightChars="134" w:right="281"/>
        <w:rPr>
          <w:rFonts w:ascii="仿宋" w:eastAsia="仿宋" w:hAnsi="仿宋"/>
          <w:sz w:val="24"/>
        </w:rPr>
      </w:pPr>
      <w:r>
        <w:rPr>
          <w:rFonts w:ascii="仿宋" w:eastAsia="仿宋" w:hAnsi="仿宋"/>
          <w:sz w:val="24"/>
        </w:rPr>
        <w:t xml:space="preserve">分或全部服务； </w:t>
      </w:r>
    </w:p>
    <w:p w:rsidR="007E6D30" w:rsidRDefault="009E40EE">
      <w:pPr>
        <w:tabs>
          <w:tab w:val="left" w:pos="1920"/>
          <w:tab w:val="left" w:pos="8100"/>
          <w:tab w:val="left" w:pos="8600"/>
          <w:tab w:val="left" w:pos="10605"/>
        </w:tabs>
        <w:spacing w:line="360" w:lineRule="auto"/>
        <w:ind w:rightChars="134" w:right="281" w:firstLineChars="100" w:firstLine="240"/>
        <w:rPr>
          <w:rFonts w:ascii="仿宋" w:eastAsia="仿宋" w:hAnsi="仿宋"/>
          <w:sz w:val="24"/>
        </w:rPr>
      </w:pPr>
      <w:r>
        <w:rPr>
          <w:rFonts w:ascii="仿宋" w:eastAsia="仿宋" w:hAnsi="仿宋"/>
          <w:sz w:val="24"/>
        </w:rPr>
        <w:t>13.1.2 如果乙方未能履行合同规定的其它任何义务。</w:t>
      </w:r>
    </w:p>
    <w:p w:rsidR="007E6D30" w:rsidRDefault="009E40EE">
      <w:pPr>
        <w:tabs>
          <w:tab w:val="left" w:pos="8100"/>
          <w:tab w:val="left" w:pos="8600"/>
          <w:tab w:val="left" w:pos="10605"/>
        </w:tabs>
        <w:spacing w:line="360" w:lineRule="auto"/>
        <w:ind w:rightChars="134" w:right="281" w:firstLineChars="87" w:firstLine="209"/>
        <w:rPr>
          <w:rFonts w:ascii="仿宋" w:eastAsia="仿宋" w:hAnsi="仿宋"/>
          <w:sz w:val="24"/>
        </w:rPr>
      </w:pPr>
      <w:r>
        <w:rPr>
          <w:rFonts w:ascii="仿宋" w:eastAsia="仿宋" w:hAnsi="仿宋"/>
          <w:sz w:val="24"/>
        </w:rPr>
        <w:t>13.2  如果甲方根据</w:t>
      </w:r>
      <w:proofErr w:type="gramStart"/>
      <w:r>
        <w:rPr>
          <w:rFonts w:ascii="仿宋" w:eastAsia="仿宋" w:hAnsi="仿宋"/>
          <w:sz w:val="24"/>
        </w:rPr>
        <w:t>上述第13</w:t>
      </w:r>
      <w:proofErr w:type="gramEnd"/>
      <w:r>
        <w:rPr>
          <w:rFonts w:ascii="仿宋" w:eastAsia="仿宋" w:hAnsi="仿宋"/>
          <w:sz w:val="24"/>
        </w:rPr>
        <w:t>.1条的规定，终止了全部或部分合同，甲方可以依其认为适当的条件和方法购买与未交服务类似的服务，乙方应对购买类似服务所超出的那部分费用负责。但是，乙方应继续执行合同中未终止的部分。</w:t>
      </w:r>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14、 破产终止合同</w:t>
      </w:r>
    </w:p>
    <w:p w:rsidR="007E6D30" w:rsidRDefault="009E40EE">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sz w:val="24"/>
        </w:rPr>
      </w:pPr>
      <w:r>
        <w:rPr>
          <w:rFonts w:ascii="仿宋" w:eastAsia="仿宋" w:hAnsi="仿宋"/>
          <w:sz w:val="24"/>
        </w:rPr>
        <w:t>14.1  如果乙方破产或无清偿能力，甲方可在任何时候以书面形式通知乙方，终止合同而不给乙方补偿，该终止合同将不损害或影响甲方已经采取或将要采取的任何行动或补救措施的权力。</w:t>
      </w:r>
    </w:p>
    <w:p w:rsidR="007E6D30" w:rsidRDefault="009E40EE">
      <w:pPr>
        <w:tabs>
          <w:tab w:val="left" w:pos="8100"/>
          <w:tab w:val="left" w:pos="8600"/>
          <w:tab w:val="left" w:pos="10605"/>
        </w:tabs>
        <w:spacing w:line="360" w:lineRule="auto"/>
        <w:ind w:leftChars="-150" w:left="-315" w:rightChars="134" w:right="281" w:firstLineChars="60" w:firstLine="145"/>
        <w:rPr>
          <w:rFonts w:ascii="仿宋" w:eastAsia="仿宋" w:hAnsi="仿宋"/>
          <w:b/>
          <w:bCs/>
          <w:sz w:val="24"/>
        </w:rPr>
      </w:pPr>
      <w:r>
        <w:rPr>
          <w:rFonts w:ascii="仿宋" w:eastAsia="仿宋" w:hAnsi="仿宋"/>
          <w:b/>
          <w:bCs/>
          <w:sz w:val="24"/>
        </w:rPr>
        <w:t>15、合同修改</w:t>
      </w:r>
    </w:p>
    <w:p w:rsidR="007E6D30" w:rsidRDefault="009E40EE">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15.1  任何对合同条件的变更或修改均须双方签订书面的修改书。</w:t>
      </w:r>
    </w:p>
    <w:p w:rsidR="007E6D30" w:rsidRDefault="009E40EE">
      <w:pPr>
        <w:tabs>
          <w:tab w:val="left" w:pos="8100"/>
          <w:tab w:val="left" w:pos="8600"/>
          <w:tab w:val="left" w:pos="10605"/>
        </w:tabs>
        <w:spacing w:line="360" w:lineRule="auto"/>
        <w:ind w:leftChars="-150" w:left="-315" w:rightChars="134" w:right="281" w:firstLineChars="60" w:firstLine="145"/>
        <w:rPr>
          <w:rFonts w:ascii="仿宋" w:eastAsia="仿宋" w:hAnsi="仿宋"/>
          <w:b/>
          <w:sz w:val="24"/>
        </w:rPr>
      </w:pPr>
      <w:r>
        <w:rPr>
          <w:rFonts w:ascii="仿宋" w:eastAsia="仿宋" w:hAnsi="仿宋"/>
          <w:b/>
          <w:sz w:val="24"/>
        </w:rPr>
        <w:t>16、通知</w:t>
      </w:r>
    </w:p>
    <w:p w:rsidR="007E6D30" w:rsidRDefault="009E40EE">
      <w:pPr>
        <w:tabs>
          <w:tab w:val="left" w:pos="8100"/>
          <w:tab w:val="left" w:pos="8600"/>
          <w:tab w:val="left" w:pos="10605"/>
        </w:tabs>
        <w:spacing w:line="360" w:lineRule="auto"/>
        <w:ind w:rightChars="134" w:right="281" w:firstLineChars="43" w:firstLine="103"/>
        <w:rPr>
          <w:rFonts w:ascii="仿宋" w:eastAsia="仿宋" w:hAnsi="仿宋"/>
          <w:sz w:val="24"/>
        </w:rPr>
      </w:pPr>
      <w:r>
        <w:rPr>
          <w:rFonts w:ascii="仿宋" w:eastAsia="仿宋" w:hAnsi="仿宋"/>
          <w:sz w:val="24"/>
        </w:rPr>
        <w:t>16.1  本合同任何一方给另一方的通知，都应以书面或电传/传真/电报的方式发送，而另一方应以书面形式确认并发送到对方明确的地址。</w:t>
      </w:r>
    </w:p>
    <w:p w:rsidR="007E6D30" w:rsidRDefault="009E40EE">
      <w:pPr>
        <w:tabs>
          <w:tab w:val="left" w:pos="8100"/>
          <w:tab w:val="left" w:pos="8600"/>
          <w:tab w:val="left" w:pos="10605"/>
        </w:tabs>
        <w:spacing w:line="360" w:lineRule="auto"/>
        <w:ind w:leftChars="-150" w:left="-315" w:rightChars="134" w:right="281" w:firstLineChars="60" w:firstLine="145"/>
        <w:rPr>
          <w:rFonts w:ascii="仿宋" w:eastAsia="仿宋" w:hAnsi="仿宋"/>
          <w:b/>
          <w:sz w:val="24"/>
        </w:rPr>
      </w:pPr>
      <w:r>
        <w:rPr>
          <w:rFonts w:ascii="仿宋" w:eastAsia="仿宋" w:hAnsi="仿宋"/>
          <w:b/>
          <w:sz w:val="24"/>
        </w:rPr>
        <w:lastRenderedPageBreak/>
        <w:t>17、计量单位</w:t>
      </w:r>
    </w:p>
    <w:p w:rsidR="007E6D30" w:rsidRDefault="009E40EE">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17.1  除技术规范中另有规定外，计量单位均使用国家法定计量单位。</w:t>
      </w:r>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18、适用法律</w:t>
      </w:r>
    </w:p>
    <w:p w:rsidR="007E6D30" w:rsidRDefault="009E40EE">
      <w:pPr>
        <w:tabs>
          <w:tab w:val="left" w:pos="8100"/>
          <w:tab w:val="left" w:pos="8600"/>
          <w:tab w:val="left" w:pos="10605"/>
        </w:tabs>
        <w:spacing w:line="360" w:lineRule="auto"/>
        <w:ind w:leftChars="-150" w:left="-315" w:rightChars="134" w:right="281" w:firstLineChars="160" w:firstLine="384"/>
        <w:rPr>
          <w:rFonts w:ascii="仿宋" w:eastAsia="仿宋" w:hAnsi="仿宋"/>
          <w:sz w:val="24"/>
        </w:rPr>
      </w:pPr>
      <w:r>
        <w:rPr>
          <w:rFonts w:ascii="仿宋" w:eastAsia="仿宋" w:hAnsi="仿宋"/>
          <w:sz w:val="24"/>
        </w:rPr>
        <w:t>18.1  本合同按照中国法律进行解释。</w:t>
      </w:r>
      <w:bookmarkStart w:id="65" w:name="_Toc413078149"/>
      <w:bookmarkStart w:id="66" w:name="_Toc163893444"/>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19、履约保证金</w:t>
      </w:r>
      <w:bookmarkEnd w:id="65"/>
      <w:bookmarkEnd w:id="66"/>
      <w:r>
        <w:rPr>
          <w:rFonts w:ascii="仿宋" w:eastAsia="仿宋" w:hAnsi="仿宋"/>
          <w:b/>
          <w:bCs/>
          <w:sz w:val="24"/>
        </w:rPr>
        <w:t>（如适用）</w:t>
      </w:r>
    </w:p>
    <w:p w:rsidR="007E6D30" w:rsidRDefault="009E40EE">
      <w:pPr>
        <w:spacing w:line="360" w:lineRule="auto"/>
        <w:rPr>
          <w:rFonts w:ascii="仿宋" w:eastAsia="仿宋" w:hAnsi="仿宋"/>
          <w:sz w:val="24"/>
        </w:rPr>
      </w:pPr>
      <w:r>
        <w:rPr>
          <w:rFonts w:ascii="仿宋" w:eastAsia="仿宋" w:hAnsi="仿宋"/>
          <w:sz w:val="24"/>
        </w:rPr>
        <w:t>19.1    本合同乙方应按照合同特殊条款的约定向甲方提交履约保证金。</w:t>
      </w:r>
    </w:p>
    <w:p w:rsidR="007E6D30" w:rsidRDefault="009E40EE">
      <w:pPr>
        <w:spacing w:line="360" w:lineRule="auto"/>
        <w:rPr>
          <w:rFonts w:ascii="仿宋" w:eastAsia="仿宋" w:hAnsi="仿宋"/>
          <w:sz w:val="24"/>
        </w:rPr>
      </w:pPr>
      <w:r>
        <w:rPr>
          <w:rFonts w:ascii="仿宋" w:eastAsia="仿宋" w:hAnsi="仿宋"/>
          <w:sz w:val="24"/>
        </w:rPr>
        <w:t>19.2　　履约保证金用于补偿甲方因乙方不能履行其合同义务而蒙受的损失。</w:t>
      </w:r>
    </w:p>
    <w:p w:rsidR="007E6D30" w:rsidRDefault="009E40EE">
      <w:pPr>
        <w:spacing w:line="360" w:lineRule="auto"/>
        <w:rPr>
          <w:rFonts w:ascii="仿宋" w:eastAsia="仿宋" w:hAnsi="仿宋"/>
          <w:sz w:val="24"/>
        </w:rPr>
      </w:pPr>
      <w:r>
        <w:rPr>
          <w:rFonts w:ascii="仿宋" w:eastAsia="仿宋" w:hAnsi="仿宋"/>
          <w:sz w:val="24"/>
        </w:rPr>
        <w:t>19.3　　履约保证金应使用本合同货币，按下述方式之一提交：</w:t>
      </w:r>
    </w:p>
    <w:p w:rsidR="007E6D30" w:rsidRDefault="009E40EE">
      <w:pPr>
        <w:spacing w:line="360" w:lineRule="auto"/>
        <w:ind w:leftChars="456" w:left="958"/>
        <w:rPr>
          <w:rFonts w:ascii="仿宋" w:eastAsia="仿宋" w:hAnsi="仿宋"/>
          <w:sz w:val="24"/>
        </w:rPr>
      </w:pPr>
      <w:r>
        <w:rPr>
          <w:rFonts w:ascii="仿宋" w:eastAsia="仿宋" w:hAnsi="仿宋"/>
          <w:sz w:val="24"/>
        </w:rPr>
        <w:t>1) 甲方可接受的在中华人民共和国注册和营业的银行，按比选文件提供的保函格式，或其他甲方可接受的格式。</w:t>
      </w:r>
    </w:p>
    <w:p w:rsidR="007E6D30" w:rsidRDefault="009E40EE">
      <w:pPr>
        <w:spacing w:line="360" w:lineRule="auto"/>
        <w:ind w:leftChars="456" w:left="958"/>
        <w:rPr>
          <w:rFonts w:ascii="仿宋" w:eastAsia="仿宋" w:hAnsi="仿宋"/>
          <w:sz w:val="24"/>
        </w:rPr>
      </w:pPr>
      <w:r>
        <w:rPr>
          <w:rFonts w:ascii="仿宋" w:eastAsia="仿宋" w:hAnsi="仿宋"/>
          <w:sz w:val="24"/>
        </w:rPr>
        <w:t>2) 支票、汇票、本票、网上银行支付、金融机构或担保机构出具的保函等非现金形式。</w:t>
      </w:r>
    </w:p>
    <w:p w:rsidR="007E6D30" w:rsidRDefault="009E40EE">
      <w:pPr>
        <w:spacing w:line="360" w:lineRule="auto"/>
        <w:ind w:left="960" w:hangingChars="400" w:hanging="960"/>
        <w:rPr>
          <w:rFonts w:ascii="仿宋" w:eastAsia="仿宋" w:hAnsi="仿宋"/>
          <w:sz w:val="24"/>
        </w:rPr>
      </w:pPr>
      <w:r>
        <w:rPr>
          <w:rFonts w:ascii="仿宋" w:eastAsia="仿宋" w:hAnsi="仿宋"/>
          <w:sz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rsidR="007E6D30" w:rsidRDefault="009E40EE">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b/>
          <w:bCs/>
          <w:sz w:val="24"/>
        </w:rPr>
      </w:pPr>
      <w:r>
        <w:rPr>
          <w:rFonts w:ascii="仿宋" w:eastAsia="仿宋" w:hAnsi="仿宋"/>
          <w:b/>
          <w:bCs/>
          <w:sz w:val="24"/>
        </w:rPr>
        <w:t>20、 合同生效及其它</w:t>
      </w:r>
    </w:p>
    <w:p w:rsidR="007E6D30" w:rsidRDefault="009E40EE">
      <w:pPr>
        <w:spacing w:line="360" w:lineRule="auto"/>
        <w:ind w:leftChars="57" w:left="600" w:hangingChars="200" w:hanging="480"/>
        <w:rPr>
          <w:rFonts w:ascii="仿宋" w:eastAsia="仿宋" w:hAnsi="仿宋"/>
          <w:sz w:val="24"/>
        </w:rPr>
      </w:pPr>
      <w:r>
        <w:rPr>
          <w:rFonts w:ascii="仿宋" w:eastAsia="仿宋" w:hAnsi="仿宋"/>
          <w:sz w:val="24"/>
        </w:rPr>
        <w:t>20.1 本合同应在双方签字并加盖双方公章后生效。</w:t>
      </w:r>
    </w:p>
    <w:p w:rsidR="007E6D30" w:rsidRDefault="009E40EE">
      <w:pPr>
        <w:spacing w:line="360" w:lineRule="auto"/>
        <w:ind w:leftChars="57" w:left="600" w:hangingChars="200" w:hanging="480"/>
        <w:rPr>
          <w:rFonts w:ascii="仿宋" w:eastAsia="仿宋" w:hAnsi="仿宋"/>
          <w:sz w:val="24"/>
        </w:rPr>
      </w:pPr>
      <w:r>
        <w:rPr>
          <w:rFonts w:ascii="仿宋" w:eastAsia="仿宋" w:hAnsi="仿宋"/>
          <w:sz w:val="24"/>
        </w:rPr>
        <w:t>20.2 下述合同附件为本合同不可分割的部分并与本合同具有同等效力：</w:t>
      </w:r>
    </w:p>
    <w:p w:rsidR="007E6D30" w:rsidRDefault="009E40EE">
      <w:pPr>
        <w:spacing w:line="360" w:lineRule="auto"/>
        <w:ind w:leftChars="50" w:left="105" w:firstLineChars="200" w:firstLine="480"/>
        <w:rPr>
          <w:rFonts w:ascii="仿宋" w:eastAsia="仿宋" w:hAnsi="仿宋"/>
          <w:sz w:val="24"/>
        </w:rPr>
      </w:pPr>
      <w:r>
        <w:rPr>
          <w:rFonts w:ascii="仿宋" w:eastAsia="仿宋" w:hAnsi="仿宋"/>
          <w:sz w:val="24"/>
        </w:rPr>
        <w:t>1）服务范围及价格表；</w:t>
      </w:r>
    </w:p>
    <w:p w:rsidR="007E6D30" w:rsidRDefault="009E40EE">
      <w:pPr>
        <w:spacing w:line="360" w:lineRule="auto"/>
        <w:ind w:leftChars="50" w:left="105" w:firstLineChars="200" w:firstLine="480"/>
        <w:rPr>
          <w:rFonts w:ascii="仿宋" w:eastAsia="仿宋" w:hAnsi="仿宋"/>
          <w:sz w:val="24"/>
        </w:rPr>
      </w:pPr>
      <w:r>
        <w:rPr>
          <w:rFonts w:ascii="仿宋" w:eastAsia="仿宋" w:hAnsi="仿宋"/>
          <w:sz w:val="24"/>
        </w:rPr>
        <w:t>2）服务要求及其他要求；</w:t>
      </w:r>
    </w:p>
    <w:p w:rsidR="007E6D30" w:rsidRDefault="009E40EE">
      <w:pPr>
        <w:spacing w:line="360" w:lineRule="auto"/>
        <w:ind w:leftChars="50" w:left="105" w:firstLineChars="200" w:firstLine="480"/>
        <w:rPr>
          <w:rFonts w:ascii="仿宋" w:eastAsia="仿宋" w:hAnsi="仿宋"/>
          <w:sz w:val="24"/>
        </w:rPr>
      </w:pPr>
      <w:r>
        <w:rPr>
          <w:rFonts w:ascii="仿宋" w:eastAsia="仿宋" w:hAnsi="仿宋"/>
          <w:sz w:val="24"/>
        </w:rPr>
        <w:t>3）比选文件、响应文件、成交通知书。</w:t>
      </w:r>
    </w:p>
    <w:p w:rsidR="007E6D30" w:rsidRDefault="009E40EE">
      <w:pPr>
        <w:spacing w:line="360" w:lineRule="auto"/>
        <w:jc w:val="center"/>
        <w:outlineLvl w:val="0"/>
      </w:pPr>
      <w:r>
        <w:rPr>
          <w:rFonts w:ascii="仿宋" w:eastAsia="仿宋" w:hAnsi="仿宋"/>
          <w:b/>
          <w:sz w:val="28"/>
          <w:szCs w:val="28"/>
        </w:rPr>
        <w:br w:type="page"/>
      </w:r>
      <w:bookmarkStart w:id="67" w:name="_Toc12452"/>
      <w:bookmarkStart w:id="68" w:name="_Toc399769488"/>
      <w:bookmarkStart w:id="69" w:name="_Toc421622048"/>
      <w:bookmarkStart w:id="70" w:name="_Toc1141"/>
      <w:r>
        <w:rPr>
          <w:rFonts w:ascii="仿宋" w:eastAsia="仿宋" w:hAnsi="仿宋"/>
          <w:b/>
          <w:sz w:val="28"/>
          <w:szCs w:val="28"/>
        </w:rPr>
        <w:lastRenderedPageBreak/>
        <w:t xml:space="preserve"> </w:t>
      </w:r>
      <w:bookmarkEnd w:id="67"/>
      <w:bookmarkEnd w:id="68"/>
      <w:bookmarkEnd w:id="69"/>
      <w:bookmarkEnd w:id="70"/>
    </w:p>
    <w:p w:rsidR="007E6D30" w:rsidRDefault="009E40EE">
      <w:pPr>
        <w:spacing w:line="360" w:lineRule="auto"/>
        <w:jc w:val="center"/>
        <w:outlineLvl w:val="0"/>
        <w:rPr>
          <w:rFonts w:ascii="仿宋" w:eastAsia="仿宋" w:hAnsi="仿宋"/>
          <w:b/>
          <w:kern w:val="0"/>
          <w:sz w:val="24"/>
        </w:rPr>
      </w:pPr>
      <w:r>
        <w:rPr>
          <w:rFonts w:ascii="仿宋" w:eastAsia="仿宋" w:hAnsi="仿宋"/>
          <w:b/>
          <w:sz w:val="28"/>
          <w:szCs w:val="28"/>
        </w:rPr>
        <w:t>合同特殊条款</w:t>
      </w:r>
    </w:p>
    <w:p w:rsidR="007E6D30" w:rsidRDefault="009E40EE">
      <w:pPr>
        <w:spacing w:line="360" w:lineRule="auto"/>
        <w:ind w:firstLineChars="200" w:firstLine="480"/>
        <w:rPr>
          <w:rFonts w:ascii="仿宋" w:eastAsia="仿宋" w:hAnsi="仿宋"/>
          <w:sz w:val="24"/>
        </w:rPr>
      </w:pPr>
      <w:r>
        <w:rPr>
          <w:rFonts w:ascii="仿宋" w:eastAsia="仿宋" w:hAnsi="仿宋"/>
          <w:sz w:val="24"/>
        </w:rPr>
        <w:t>合同特殊条款是合同一般条款的补充和修改。如果两者之间有抵触，应以特殊条款为准。</w:t>
      </w:r>
    </w:p>
    <w:p w:rsidR="007E6D30" w:rsidRDefault="009E40EE">
      <w:pPr>
        <w:spacing w:line="360" w:lineRule="auto"/>
        <w:rPr>
          <w:rFonts w:ascii="仿宋" w:eastAsia="仿宋" w:hAnsi="仿宋"/>
          <w:sz w:val="24"/>
        </w:rPr>
      </w:pPr>
      <w:r>
        <w:rPr>
          <w:rFonts w:ascii="仿宋" w:eastAsia="仿宋" w:hAnsi="仿宋"/>
          <w:sz w:val="24"/>
        </w:rPr>
        <w:t>一、定义</w:t>
      </w:r>
    </w:p>
    <w:p w:rsidR="007E6D30" w:rsidRDefault="009E40EE">
      <w:pPr>
        <w:spacing w:line="360" w:lineRule="auto"/>
        <w:rPr>
          <w:rFonts w:ascii="仿宋" w:eastAsia="仿宋" w:hAnsi="仿宋"/>
          <w:sz w:val="24"/>
        </w:rPr>
      </w:pPr>
      <w:r>
        <w:rPr>
          <w:rFonts w:ascii="仿宋" w:eastAsia="仿宋" w:hAnsi="仿宋"/>
          <w:sz w:val="24"/>
        </w:rPr>
        <w:t>1．甲方：系指与成交供应商签署合同的单位。</w:t>
      </w:r>
    </w:p>
    <w:p w:rsidR="007E6D30" w:rsidRDefault="009E40EE">
      <w:pPr>
        <w:spacing w:line="360" w:lineRule="auto"/>
        <w:rPr>
          <w:rFonts w:ascii="仿宋" w:eastAsia="仿宋" w:hAnsi="仿宋"/>
          <w:sz w:val="24"/>
        </w:rPr>
      </w:pPr>
      <w:r>
        <w:rPr>
          <w:rFonts w:ascii="仿宋" w:eastAsia="仿宋" w:hAnsi="仿宋"/>
          <w:sz w:val="24"/>
        </w:rPr>
        <w:t>本合同甲方系指：</w:t>
      </w:r>
      <w:r>
        <w:rPr>
          <w:rFonts w:ascii="仿宋" w:eastAsia="仿宋" w:hAnsi="仿宋" w:hint="eastAsia"/>
          <w:sz w:val="24"/>
        </w:rPr>
        <w:t>中国音乐</w:t>
      </w:r>
      <w:r>
        <w:rPr>
          <w:rFonts w:ascii="仿宋" w:eastAsia="仿宋" w:hAnsi="仿宋"/>
          <w:sz w:val="24"/>
        </w:rPr>
        <w:t>学院。</w:t>
      </w:r>
    </w:p>
    <w:p w:rsidR="007E6D30" w:rsidRDefault="009E40EE">
      <w:pPr>
        <w:spacing w:line="360" w:lineRule="auto"/>
        <w:rPr>
          <w:rFonts w:ascii="仿宋" w:eastAsia="仿宋" w:hAnsi="仿宋"/>
          <w:sz w:val="24"/>
        </w:rPr>
      </w:pPr>
      <w:r>
        <w:rPr>
          <w:rFonts w:ascii="仿宋" w:eastAsia="仿宋" w:hAnsi="仿宋"/>
          <w:sz w:val="24"/>
        </w:rPr>
        <w:t>2．乙方：系指根据合同约定提供相关服务的成交供应商。</w:t>
      </w:r>
    </w:p>
    <w:p w:rsidR="007E6D30" w:rsidRDefault="009E40EE">
      <w:pPr>
        <w:spacing w:line="360" w:lineRule="auto"/>
        <w:rPr>
          <w:rFonts w:ascii="仿宋" w:eastAsia="仿宋" w:hAnsi="仿宋"/>
          <w:sz w:val="24"/>
        </w:rPr>
      </w:pPr>
      <w:r>
        <w:rPr>
          <w:rFonts w:ascii="仿宋" w:eastAsia="仿宋" w:hAnsi="仿宋"/>
          <w:sz w:val="24"/>
        </w:rPr>
        <w:t>本合同乙方指：</w:t>
      </w:r>
    </w:p>
    <w:p w:rsidR="007E6D30" w:rsidRDefault="009E40EE">
      <w:pPr>
        <w:spacing w:line="360" w:lineRule="auto"/>
        <w:rPr>
          <w:rFonts w:ascii="仿宋" w:eastAsia="仿宋" w:hAnsi="仿宋"/>
          <w:sz w:val="24"/>
        </w:rPr>
      </w:pPr>
      <w:r>
        <w:rPr>
          <w:rFonts w:ascii="仿宋" w:eastAsia="仿宋" w:hAnsi="仿宋"/>
          <w:sz w:val="24"/>
        </w:rPr>
        <w:t>3．“合同”系指甲乙双方签署的、合同格式中载明的甲乙双方所达成的协议， 包括所有的附件、附录和构成合同的其它文件。</w:t>
      </w:r>
    </w:p>
    <w:p w:rsidR="007E6D30" w:rsidRDefault="009E40EE">
      <w:pPr>
        <w:spacing w:line="360" w:lineRule="auto"/>
        <w:rPr>
          <w:rFonts w:ascii="仿宋" w:eastAsia="仿宋" w:hAnsi="仿宋"/>
          <w:sz w:val="24"/>
        </w:rPr>
      </w:pPr>
      <w:r>
        <w:rPr>
          <w:rFonts w:ascii="仿宋" w:eastAsia="仿宋" w:hAnsi="仿宋"/>
          <w:sz w:val="24"/>
        </w:rPr>
        <w:t>4．“合同价”系指根据财政最终审定及拨付金额，乙方在完全履行合同义务后甲方应付给乙方的价格。</w:t>
      </w:r>
    </w:p>
    <w:p w:rsidR="007E6D30" w:rsidRDefault="009E40EE">
      <w:pPr>
        <w:spacing w:line="360" w:lineRule="auto"/>
        <w:rPr>
          <w:rFonts w:ascii="仿宋" w:eastAsia="仿宋" w:hAnsi="仿宋"/>
          <w:sz w:val="24"/>
        </w:rPr>
      </w:pPr>
      <w:r>
        <w:rPr>
          <w:rFonts w:ascii="仿宋" w:eastAsia="仿宋" w:hAnsi="仿宋"/>
          <w:sz w:val="24"/>
        </w:rPr>
        <w:t xml:space="preserve">二、主要服务内容：                        </w:t>
      </w:r>
    </w:p>
    <w:p w:rsidR="007E6D30" w:rsidRDefault="009E40EE">
      <w:pPr>
        <w:spacing w:line="360" w:lineRule="auto"/>
        <w:rPr>
          <w:rFonts w:ascii="仿宋" w:eastAsia="仿宋" w:hAnsi="仿宋"/>
          <w:sz w:val="24"/>
          <w:u w:val="single"/>
        </w:rPr>
      </w:pPr>
      <w:r>
        <w:rPr>
          <w:rFonts w:ascii="仿宋" w:eastAsia="仿宋" w:hAnsi="仿宋"/>
          <w:sz w:val="24"/>
        </w:rPr>
        <w:t>三、本合同项下的服务期限为：</w:t>
      </w:r>
      <w:r>
        <w:rPr>
          <w:rFonts w:ascii="仿宋" w:eastAsia="仿宋" w:hAnsi="仿宋"/>
          <w:sz w:val="24"/>
          <w:u w:val="single"/>
        </w:rPr>
        <w:t xml:space="preserve">自签订合同之日起    </w:t>
      </w:r>
      <w:r>
        <w:rPr>
          <w:rFonts w:ascii="仿宋" w:eastAsia="仿宋" w:hAnsi="仿宋" w:hint="eastAsia"/>
          <w:sz w:val="24"/>
          <w:u w:val="single"/>
        </w:rPr>
        <w:t>年</w:t>
      </w:r>
      <w:r>
        <w:rPr>
          <w:rFonts w:ascii="仿宋" w:eastAsia="仿宋" w:hAnsi="仿宋"/>
          <w:sz w:val="24"/>
          <w:u w:val="single"/>
        </w:rPr>
        <w:t>。</w:t>
      </w:r>
    </w:p>
    <w:p w:rsidR="007E6D30" w:rsidRDefault="009E40EE">
      <w:pPr>
        <w:spacing w:line="360" w:lineRule="auto"/>
        <w:rPr>
          <w:rFonts w:ascii="仿宋" w:eastAsia="仿宋" w:hAnsi="仿宋"/>
          <w:sz w:val="24"/>
        </w:rPr>
      </w:pPr>
      <w:r>
        <w:rPr>
          <w:rFonts w:ascii="仿宋" w:eastAsia="仿宋" w:hAnsi="仿宋"/>
          <w:sz w:val="24"/>
          <w:highlight w:val="yellow"/>
        </w:rPr>
        <w:t>四、付款条件：</w:t>
      </w:r>
    </w:p>
    <w:p w:rsidR="007E6D30" w:rsidRDefault="007E6D30">
      <w:pPr>
        <w:spacing w:line="360" w:lineRule="auto"/>
        <w:rPr>
          <w:rFonts w:ascii="宋体" w:hAnsi="宋体"/>
          <w:sz w:val="24"/>
        </w:rPr>
      </w:pPr>
    </w:p>
    <w:p w:rsidR="007E6D30" w:rsidRDefault="007E6D30"/>
    <w:p w:rsidR="007E6D30" w:rsidRDefault="007E6D30"/>
    <w:sectPr w:rsidR="007E6D30">
      <w:footerReference w:type="default" r:id="rId11"/>
      <w:pgSz w:w="11906" w:h="16838"/>
      <w:pgMar w:top="1418" w:right="1418" w:bottom="1134" w:left="1701" w:header="851" w:footer="1134"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873" w:rsidRDefault="003A2873">
      <w:r>
        <w:separator/>
      </w:r>
    </w:p>
  </w:endnote>
  <w:endnote w:type="continuationSeparator" w:id="0">
    <w:p w:rsidR="003A2873" w:rsidRDefault="003A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81172"/>
      <w:docPartObj>
        <w:docPartGallery w:val="Page Numbers (Bottom of Page)"/>
        <w:docPartUnique/>
      </w:docPartObj>
    </w:sdtPr>
    <w:sdtEndPr/>
    <w:sdtContent>
      <w:p w:rsidR="00701DA2" w:rsidRDefault="00701DA2">
        <w:pPr>
          <w:pStyle w:val="a9"/>
          <w:jc w:val="center"/>
        </w:pPr>
        <w:r>
          <w:fldChar w:fldCharType="begin"/>
        </w:r>
        <w:r>
          <w:instrText>PAGE   \* MERGEFORMAT</w:instrText>
        </w:r>
        <w:r>
          <w:fldChar w:fldCharType="separate"/>
        </w:r>
        <w:r>
          <w:rPr>
            <w:lang w:val="zh-CN"/>
          </w:rPr>
          <w:t>2</w:t>
        </w:r>
        <w:r>
          <w:fldChar w:fldCharType="end"/>
        </w:r>
      </w:p>
    </w:sdtContent>
  </w:sdt>
  <w:p w:rsidR="00701DA2" w:rsidRDefault="00701D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95" w:rsidRDefault="009F7295">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rsidR="009F7295" w:rsidRDefault="009F7295">
                          <w:pPr>
                            <w:pStyle w:val="a9"/>
                            <w:jc w:val="cente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" filled="f" stroked="f" strokeweight="1.25pt">
              <v:textbox style="mso-fit-shape-to-text:t" inset="0,0,0,0">
                <w:txbxContent>
                  <w:p w:rsidR="009F7295" w:rsidRDefault="009F7295">
                    <w:pPr>
                      <w:pStyle w:val="a9"/>
                      <w:jc w:val="center"/>
                    </w:pPr>
                  </w:p>
                </w:txbxContent>
              </v:textbox>
              <w10:wrap anchorx="margin"/>
            </v:shape>
          </w:pict>
        </mc:Fallback>
      </mc:AlternateContent>
    </w:r>
  </w:p>
  <w:p w:rsidR="009F7295" w:rsidRDefault="009F7295">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95" w:rsidRDefault="009F7295">
    <w:pPr>
      <w:pStyle w:val="a9"/>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rsidR="009F7295" w:rsidRDefault="009F7295">
                          <w:pPr>
                            <w:pStyle w:val="a9"/>
                            <w:jc w:val="center"/>
                          </w:pPr>
                          <w:r>
                            <w:fldChar w:fldCharType="begin"/>
                          </w:r>
                          <w:r>
                            <w:instrText>PAGE   \* MERGEFORMAT</w:instrText>
                          </w:r>
                          <w:r>
                            <w:fldChar w:fldCharType="separate"/>
                          </w:r>
                          <w:r>
                            <w:rPr>
                              <w:lang w:val="zh-CN"/>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" filled="f" stroked="f" strokeweight="1.25pt">
              <v:textbox style="mso-fit-shape-to-text:t" inset="0,0,0,0">
                <w:txbxContent>
                  <w:p w:rsidR="009F7295" w:rsidRDefault="009F7295">
                    <w:pPr>
                      <w:pStyle w:val="a9"/>
                      <w:jc w:val="center"/>
                    </w:pPr>
                    <w:r>
                      <w:fldChar w:fldCharType="begin"/>
                    </w:r>
                    <w:r>
                      <w:instrText>PAGE   \* MERGEFORMAT</w:instrText>
                    </w:r>
                    <w:r>
                      <w:fldChar w:fldCharType="separate"/>
                    </w:r>
                    <w:r>
                      <w:rPr>
                        <w:lang w:val="zh-CN"/>
                      </w:rPr>
                      <w:t>21</w:t>
                    </w:r>
                    <w:r>
                      <w:fldChar w:fldCharType="end"/>
                    </w:r>
                  </w:p>
                </w:txbxContent>
              </v:textbox>
              <w10:wrap anchorx="margin"/>
            </v:shape>
          </w:pict>
        </mc:Fallback>
      </mc:AlternateContent>
    </w:r>
  </w:p>
  <w:p w:rsidR="009F7295" w:rsidRDefault="009F7295">
    <w:pPr>
      <w:pStyle w:val="a9"/>
      <w:jc w:val="center"/>
      <w:rPr>
        <w:rStyle w:val="a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95" w:rsidRDefault="009F7295">
    <w:pPr>
      <w:pStyle w:val="a9"/>
      <w:jc w:val="center"/>
    </w:pPr>
    <w:r>
      <w:fldChar w:fldCharType="begin"/>
    </w:r>
    <w:r>
      <w:instrText xml:space="preserve"> PAGE   \* MERGEFORMAT </w:instrText>
    </w:r>
    <w:r>
      <w:fldChar w:fldCharType="separate"/>
    </w:r>
    <w:r>
      <w:rPr>
        <w:lang w:val="zh-CN"/>
      </w:rPr>
      <w:t>-</w:t>
    </w:r>
    <w:r>
      <w:t xml:space="preserve"> 28 -</w:t>
    </w:r>
    <w:r>
      <w:fldChar w:fldCharType="end"/>
    </w:r>
  </w:p>
  <w:p w:rsidR="009F7295" w:rsidRDefault="009F7295">
    <w:pPr>
      <w:pStyle w:val="a9"/>
      <w:jc w:val="center"/>
    </w:pPr>
  </w:p>
  <w:p w:rsidR="009F7295" w:rsidRDefault="009F72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873" w:rsidRDefault="003A2873">
      <w:r>
        <w:separator/>
      </w:r>
    </w:p>
  </w:footnote>
  <w:footnote w:type="continuationSeparator" w:id="0">
    <w:p w:rsidR="003A2873" w:rsidRDefault="003A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3EAFD1"/>
    <w:multiLevelType w:val="singleLevel"/>
    <w:tmpl w:val="FD3EAFD1"/>
    <w:lvl w:ilvl="0">
      <w:start w:val="1"/>
      <w:numFmt w:val="bullet"/>
      <w:lvlText w:val=""/>
      <w:lvlJc w:val="left"/>
      <w:pPr>
        <w:ind w:left="420" w:hanging="420"/>
      </w:pPr>
      <w:rPr>
        <w:rFonts w:ascii="Wingdings" w:hAnsi="Wingdings" w:hint="default"/>
      </w:rPr>
    </w:lvl>
  </w:abstractNum>
  <w:abstractNum w:abstractNumId="1" w15:restartNumberingAfterBreak="0">
    <w:nsid w:val="FED76A5C"/>
    <w:multiLevelType w:val="singleLevel"/>
    <w:tmpl w:val="FED76A5C"/>
    <w:lvl w:ilvl="0">
      <w:start w:val="1"/>
      <w:numFmt w:val="decimal"/>
      <w:suff w:val="nothing"/>
      <w:lvlText w:val="%1、"/>
      <w:lvlJc w:val="left"/>
    </w:lvl>
  </w:abstractNum>
  <w:abstractNum w:abstractNumId="2" w15:restartNumberingAfterBreak="0">
    <w:nsid w:val="00000025"/>
    <w:multiLevelType w:val="multilevel"/>
    <w:tmpl w:val="00000025"/>
    <w:lvl w:ilvl="0">
      <w:start w:val="1"/>
      <w:numFmt w:val="japaneseCounting"/>
      <w:lvlText w:val="%1、"/>
      <w:lvlJc w:val="left"/>
      <w:pPr>
        <w:tabs>
          <w:tab w:val="left" w:pos="1260"/>
        </w:tabs>
        <w:ind w:left="1260" w:hanging="108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2482A43"/>
    <w:multiLevelType w:val="multilevel"/>
    <w:tmpl w:val="02482A43"/>
    <w:lvl w:ilvl="0">
      <w:start w:val="1"/>
      <w:numFmt w:val="decimal"/>
      <w:lvlText w:val="%1"/>
      <w:lvlJc w:val="left"/>
      <w:pPr>
        <w:ind w:left="383" w:hanging="383"/>
      </w:pPr>
      <w:rPr>
        <w:rFonts w:hint="default"/>
        <w:b/>
      </w:rPr>
    </w:lvl>
    <w:lvl w:ilvl="1">
      <w:start w:val="3"/>
      <w:numFmt w:val="decimal"/>
      <w:lvlText w:val="%1-%2"/>
      <w:lvlJc w:val="left"/>
      <w:pPr>
        <w:ind w:left="383"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A714A1A"/>
    <w:multiLevelType w:val="multilevel"/>
    <w:tmpl w:val="0A714A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5029A7"/>
    <w:multiLevelType w:val="multilevel"/>
    <w:tmpl w:val="465029A7"/>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6B753EDC"/>
    <w:multiLevelType w:val="multilevel"/>
    <w:tmpl w:val="6B753EDC"/>
    <w:lvl w:ilvl="0">
      <w:start w:val="1"/>
      <w:numFmt w:val="japaneseCounting"/>
      <w:lvlText w:val="%1、"/>
      <w:lvlJc w:val="left"/>
      <w:pPr>
        <w:ind w:left="510" w:hanging="51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EDEA781"/>
    <w:multiLevelType w:val="singleLevel"/>
    <w:tmpl w:val="7EDEA781"/>
    <w:lvl w:ilvl="0">
      <w:start w:val="1"/>
      <w:numFmt w:val="chineseCounting"/>
      <w:suff w:val="nothing"/>
      <w:lvlText w:val="%1、"/>
      <w:lvlJc w:val="left"/>
      <w:pPr>
        <w:ind w:left="0" w:firstLine="420"/>
      </w:pPr>
      <w:rPr>
        <w:rFonts w:hint="eastAsia"/>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437"/>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3NWI2ZmRlNDg3YWEyMTIyNjI4ODg2ZGQ0ZDljYmMifQ=="/>
    <w:docVar w:name="KSO_WPS_MARK_KEY" w:val="3c45cb7d-399b-48e2-b9d1-e42a518cc96e"/>
  </w:docVars>
  <w:rsids>
    <w:rsidRoot w:val="00EB35BF"/>
    <w:rsid w:val="00042121"/>
    <w:rsid w:val="00042305"/>
    <w:rsid w:val="000B02DD"/>
    <w:rsid w:val="000D4C9C"/>
    <w:rsid w:val="001703A2"/>
    <w:rsid w:val="001817A2"/>
    <w:rsid w:val="001F6104"/>
    <w:rsid w:val="0020252F"/>
    <w:rsid w:val="00212BE3"/>
    <w:rsid w:val="00253FFB"/>
    <w:rsid w:val="002C06A0"/>
    <w:rsid w:val="002C5C05"/>
    <w:rsid w:val="00316DB3"/>
    <w:rsid w:val="0032024A"/>
    <w:rsid w:val="00341D10"/>
    <w:rsid w:val="00392BF5"/>
    <w:rsid w:val="003A2873"/>
    <w:rsid w:val="003D22FA"/>
    <w:rsid w:val="00411E10"/>
    <w:rsid w:val="004534E3"/>
    <w:rsid w:val="00512CEB"/>
    <w:rsid w:val="00531364"/>
    <w:rsid w:val="00545CCD"/>
    <w:rsid w:val="00551B9E"/>
    <w:rsid w:val="00584ECF"/>
    <w:rsid w:val="00586FA2"/>
    <w:rsid w:val="00595AA4"/>
    <w:rsid w:val="005A5BF5"/>
    <w:rsid w:val="005B73CE"/>
    <w:rsid w:val="005F3B00"/>
    <w:rsid w:val="00647FFA"/>
    <w:rsid w:val="006601DA"/>
    <w:rsid w:val="006721D2"/>
    <w:rsid w:val="006A2C88"/>
    <w:rsid w:val="006A5CB7"/>
    <w:rsid w:val="006C0A8D"/>
    <w:rsid w:val="006F36C3"/>
    <w:rsid w:val="006F624A"/>
    <w:rsid w:val="00701DA2"/>
    <w:rsid w:val="00703D9F"/>
    <w:rsid w:val="00791C82"/>
    <w:rsid w:val="00795215"/>
    <w:rsid w:val="00795700"/>
    <w:rsid w:val="007B6097"/>
    <w:rsid w:val="007B745F"/>
    <w:rsid w:val="007E6D30"/>
    <w:rsid w:val="008845E0"/>
    <w:rsid w:val="00896E83"/>
    <w:rsid w:val="008D4448"/>
    <w:rsid w:val="00955307"/>
    <w:rsid w:val="0096023C"/>
    <w:rsid w:val="00971786"/>
    <w:rsid w:val="009D716A"/>
    <w:rsid w:val="009E40EE"/>
    <w:rsid w:val="009E6DA6"/>
    <w:rsid w:val="009F7295"/>
    <w:rsid w:val="00A55CAD"/>
    <w:rsid w:val="00AC77FF"/>
    <w:rsid w:val="00B2333C"/>
    <w:rsid w:val="00B93CDF"/>
    <w:rsid w:val="00BC0B2B"/>
    <w:rsid w:val="00BE17DD"/>
    <w:rsid w:val="00C32233"/>
    <w:rsid w:val="00CA614E"/>
    <w:rsid w:val="00CE54C5"/>
    <w:rsid w:val="00D90634"/>
    <w:rsid w:val="00DB5C8A"/>
    <w:rsid w:val="00DF37D1"/>
    <w:rsid w:val="00E06B08"/>
    <w:rsid w:val="00E43064"/>
    <w:rsid w:val="00E937B9"/>
    <w:rsid w:val="00E93E97"/>
    <w:rsid w:val="00EA1DC6"/>
    <w:rsid w:val="00EB35BF"/>
    <w:rsid w:val="00ED441A"/>
    <w:rsid w:val="00EE58F5"/>
    <w:rsid w:val="00F03508"/>
    <w:rsid w:val="00F36A7D"/>
    <w:rsid w:val="00F56130"/>
    <w:rsid w:val="00F97F51"/>
    <w:rsid w:val="00FA24A4"/>
    <w:rsid w:val="00FA5640"/>
    <w:rsid w:val="00FC3B78"/>
    <w:rsid w:val="13325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9EA3E"/>
  <w15:docId w15:val="{79A783D2-0978-4B7A-B77E-4FA0EDE7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jc w:val="center"/>
      <w:outlineLvl w:val="0"/>
    </w:pPr>
    <w:rPr>
      <w:b/>
      <w:bCs/>
      <w:kern w:val="44"/>
      <w:sz w:val="32"/>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pPr>
      <w:tabs>
        <w:tab w:val="left" w:pos="686"/>
      </w:tabs>
      <w:spacing w:line="440" w:lineRule="exact"/>
    </w:pPr>
    <w:rPr>
      <w:sz w:val="28"/>
      <w:szCs w:val="20"/>
      <w:u w:val="single"/>
    </w:rPr>
  </w:style>
  <w:style w:type="paragraph" w:styleId="a4">
    <w:name w:val="Body Text Indent"/>
    <w:basedOn w:val="a"/>
    <w:link w:val="a5"/>
    <w:uiPriority w:val="99"/>
    <w:semiHidden/>
    <w:unhideWhenUsed/>
    <w:pPr>
      <w:spacing w:after="120"/>
      <w:ind w:leftChars="200" w:left="420"/>
    </w:pPr>
  </w:style>
  <w:style w:type="paragraph" w:styleId="a6">
    <w:name w:val="Plain Text"/>
    <w:basedOn w:val="a"/>
    <w:link w:val="12"/>
    <w:qFormat/>
    <w:rPr>
      <w:rFonts w:ascii="宋体" w:eastAsiaTheme="minorEastAsia" w:hAnsi="Courier New" w:cstheme="minorBidi"/>
      <w:b/>
      <w:szCs w:val="2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link w:val="22"/>
    <w:uiPriority w:val="99"/>
    <w:semiHidden/>
    <w:unhideWhenUsed/>
    <w:pPr>
      <w:ind w:firstLineChars="200" w:firstLine="420"/>
    </w:pPr>
  </w:style>
  <w:style w:type="character" w:styleId="ad">
    <w:name w:val="page number"/>
    <w:qFormat/>
  </w:style>
  <w:style w:type="character" w:customStyle="1" w:styleId="10">
    <w:name w:val="标题 1 字符"/>
    <w:basedOn w:val="a0"/>
    <w:link w:val="1"/>
    <w:rPr>
      <w:rFonts w:ascii="Times New Roman" w:eastAsia="宋体" w:hAnsi="Times New Roman" w:cs="Times New Roman"/>
      <w:b/>
      <w:bCs/>
      <w:kern w:val="44"/>
      <w:sz w:val="32"/>
      <w:szCs w:val="44"/>
    </w:rPr>
  </w:style>
  <w:style w:type="character" w:customStyle="1" w:styleId="23">
    <w:name w:val="标题 2 字符"/>
    <w:basedOn w:val="a0"/>
    <w:uiPriority w:val="9"/>
    <w:semiHidden/>
    <w:rPr>
      <w:rFonts w:asciiTheme="majorHAnsi" w:eastAsiaTheme="majorEastAsia" w:hAnsiTheme="majorHAnsi" w:cstheme="majorBidi"/>
      <w:b/>
      <w:bCs/>
      <w:sz w:val="32"/>
      <w:szCs w:val="32"/>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c">
    <w:name w:val="页眉 字符"/>
    <w:basedOn w:val="a0"/>
    <w:link w:val="ab"/>
    <w:uiPriority w:val="99"/>
    <w:rPr>
      <w:rFonts w:ascii="Times New Roman" w:eastAsia="宋体" w:hAnsi="Times New Roman" w:cs="Times New Roman"/>
      <w:sz w:val="18"/>
      <w:szCs w:val="18"/>
    </w:rPr>
  </w:style>
  <w:style w:type="paragraph" w:customStyle="1" w:styleId="Style11">
    <w:name w:val="_Style 11"/>
    <w:basedOn w:val="a4"/>
    <w:next w:val="20"/>
    <w:link w:val="24"/>
    <w:uiPriority w:val="99"/>
    <w:unhideWhenUsed/>
    <w:pPr>
      <w:ind w:firstLineChars="200" w:firstLine="420"/>
    </w:pPr>
    <w:rPr>
      <w:rFonts w:ascii="等线" w:eastAsia="等线" w:hAnsi="等线" w:cstheme="minorBidi"/>
      <w:szCs w:val="22"/>
    </w:rPr>
  </w:style>
  <w:style w:type="character" w:customStyle="1" w:styleId="12">
    <w:name w:val="纯文本 字符1"/>
    <w:link w:val="a6"/>
    <w:rPr>
      <w:rFonts w:ascii="宋体" w:hAnsi="Courier New"/>
      <w:b/>
    </w:rPr>
  </w:style>
  <w:style w:type="character" w:customStyle="1" w:styleId="ae">
    <w:name w:val="纯文本 字符"/>
    <w:basedOn w:val="a0"/>
    <w:qFormat/>
    <w:rPr>
      <w:rFonts w:asciiTheme="minorEastAsia" w:hAnsi="Courier New" w:cs="Courier New"/>
      <w:szCs w:val="24"/>
    </w:rPr>
  </w:style>
  <w:style w:type="character" w:customStyle="1" w:styleId="21">
    <w:name w:val="标题 2 字符1"/>
    <w:link w:val="2"/>
    <w:rPr>
      <w:rFonts w:ascii="Arial" w:eastAsia="黑体" w:hAnsi="Arial" w:cs="Times New Roman"/>
      <w:b/>
      <w:bCs/>
      <w:sz w:val="32"/>
      <w:szCs w:val="32"/>
    </w:rPr>
  </w:style>
  <w:style w:type="character" w:customStyle="1" w:styleId="af">
    <w:name w:val="正文文本 字符"/>
    <w:basedOn w:val="a0"/>
    <w:uiPriority w:val="99"/>
    <w:semiHidden/>
    <w:rPr>
      <w:rFonts w:ascii="Times New Roman" w:eastAsia="宋体" w:hAnsi="Times New Roman" w:cs="Times New Roman"/>
      <w:szCs w:val="24"/>
    </w:rPr>
  </w:style>
  <w:style w:type="character" w:customStyle="1" w:styleId="11">
    <w:name w:val="正文文本 字符1"/>
    <w:link w:val="a3"/>
    <w:rPr>
      <w:rFonts w:ascii="Times New Roman" w:eastAsia="宋体" w:hAnsi="Times New Roman" w:cs="Times New Roman"/>
      <w:sz w:val="28"/>
      <w:szCs w:val="20"/>
      <w:u w:val="single"/>
    </w:rPr>
  </w:style>
  <w:style w:type="character" w:customStyle="1" w:styleId="24">
    <w:name w:val="正文首行缩进 2 字符"/>
    <w:link w:val="Style11"/>
    <w:uiPriority w:val="99"/>
    <w:rPr>
      <w:rFonts w:ascii="等线" w:eastAsia="等线" w:hAnsi="等线"/>
    </w:rPr>
  </w:style>
  <w:style w:type="paragraph" w:customStyle="1" w:styleId="af0">
    <w:name w:val="无间距"/>
    <w:uiPriority w:val="1"/>
    <w:qFormat/>
    <w:pPr>
      <w:widowControl w:val="0"/>
      <w:jc w:val="both"/>
    </w:pPr>
    <w:rPr>
      <w:rFonts w:ascii="Book Antiqua" w:eastAsia="宋体" w:hAnsi="Book Antiqua" w:cs="Times New Roman"/>
      <w:b/>
      <w:bCs/>
      <w:kern w:val="2"/>
      <w:sz w:val="32"/>
      <w:szCs w:val="24"/>
    </w:rPr>
  </w:style>
  <w:style w:type="paragraph" w:styleId="af1">
    <w:name w:val="No Spacing"/>
    <w:uiPriority w:val="1"/>
    <w:qFormat/>
    <w:pPr>
      <w:widowControl w:val="0"/>
      <w:jc w:val="both"/>
    </w:pPr>
    <w:rPr>
      <w:rFonts w:ascii="Book Antiqua" w:eastAsia="宋体" w:hAnsi="Book Antiqua" w:cs="Times New Roman"/>
      <w:b/>
      <w:bCs/>
      <w:kern w:val="2"/>
      <w:sz w:val="32"/>
      <w:szCs w:val="24"/>
    </w:rPr>
  </w:style>
  <w:style w:type="paragraph" w:styleId="af2">
    <w:name w:val="List Paragraph"/>
    <w:basedOn w:val="a"/>
    <w:uiPriority w:val="99"/>
    <w:qFormat/>
    <w:pPr>
      <w:ind w:firstLineChars="200" w:firstLine="420"/>
    </w:pPr>
  </w:style>
  <w:style w:type="character" w:customStyle="1" w:styleId="a5">
    <w:name w:val="正文文本缩进 字符"/>
    <w:basedOn w:val="a0"/>
    <w:link w:val="a4"/>
    <w:uiPriority w:val="99"/>
    <w:semiHidden/>
    <w:rPr>
      <w:rFonts w:ascii="Times New Roman" w:eastAsia="宋体" w:hAnsi="Times New Roman" w:cs="Times New Roman"/>
      <w:szCs w:val="24"/>
    </w:rPr>
  </w:style>
  <w:style w:type="character" w:customStyle="1" w:styleId="22">
    <w:name w:val="正文文本首行缩进 2 字符"/>
    <w:basedOn w:val="a5"/>
    <w:link w:val="20"/>
    <w:uiPriority w:val="99"/>
    <w:semiHidden/>
    <w:rPr>
      <w:rFonts w:ascii="Times New Roman" w:eastAsia="宋体" w:hAnsi="Times New Roman" w:cs="Times New Roman"/>
      <w:szCs w:val="24"/>
    </w:rPr>
  </w:style>
  <w:style w:type="paragraph" w:customStyle="1" w:styleId="13">
    <w:name w:val="列表段落1"/>
    <w:basedOn w:val="a"/>
    <w:pPr>
      <w:ind w:firstLineChars="200" w:firstLine="420"/>
    </w:pPr>
    <w:rPr>
      <w:szCs w:val="21"/>
    </w:rPr>
  </w:style>
  <w:style w:type="paragraph" w:customStyle="1" w:styleId="14">
    <w:name w:val="列出段落1"/>
    <w:basedOn w:val="a"/>
    <w:pPr>
      <w:ind w:firstLineChars="200" w:firstLine="420"/>
    </w:pPr>
    <w:rPr>
      <w:rFonts w:ascii="Calibri" w:hAnsi="Calibri"/>
      <w:szCs w:val="21"/>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styleId="4">
    <w:name w:val="index 4"/>
    <w:basedOn w:val="a"/>
    <w:next w:val="a"/>
    <w:uiPriority w:val="99"/>
    <w:unhideWhenUsed/>
    <w:qFormat/>
    <w:rsid w:val="009F7295"/>
    <w:pPr>
      <w:widowControl/>
      <w:spacing w:after="160" w:line="312" w:lineRule="auto"/>
      <w:ind w:left="1260"/>
      <w:jc w:val="left"/>
    </w:pPr>
    <w:rPr>
      <w:rFonts w:ascii="Calibri" w:eastAsiaTheme="minorEastAsia" w:hAnsi="Calibr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2022-06-25T02:17:00Z</cp:lastPrinted>
  <dcterms:created xsi:type="dcterms:W3CDTF">2023-11-28T00:48:00Z</dcterms:created>
  <dcterms:modified xsi:type="dcterms:W3CDTF">2023-11-29T08:36:00Z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DBAEAAAE94B24C7580863669D349EC53</vt:lpwstr>
  </property>
</Properties>
</file>