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D30" w:rsidRDefault="007E6D30">
      <w:pPr>
        <w:spacing w:line="276" w:lineRule="auto"/>
        <w:jc w:val="center"/>
        <w:rPr>
          <w:rFonts w:ascii="宋体" w:hAnsi="宋体" w:cs="宋体"/>
          <w:b/>
          <w:bCs/>
          <w:sz w:val="48"/>
          <w:szCs w:val="40"/>
        </w:rPr>
      </w:pPr>
    </w:p>
    <w:p w:rsidR="007E6D30" w:rsidRDefault="009E40EE">
      <w:pPr>
        <w:spacing w:line="276" w:lineRule="auto"/>
        <w:jc w:val="center"/>
        <w:rPr>
          <w:rFonts w:ascii="宋体" w:hAnsi="宋体"/>
          <w:b/>
          <w:sz w:val="56"/>
          <w:szCs w:val="52"/>
        </w:rPr>
      </w:pPr>
      <w:r>
        <w:rPr>
          <w:rFonts w:ascii="宋体" w:hAnsi="宋体" w:cs="宋体" w:hint="eastAsia"/>
          <w:b/>
          <w:bCs/>
          <w:sz w:val="48"/>
          <w:szCs w:val="40"/>
        </w:rPr>
        <w:t>中国音乐学院</w:t>
      </w:r>
      <w:r>
        <w:rPr>
          <w:rFonts w:ascii="等线" w:hAnsi="等线" w:cs="Arial" w:hint="eastAsia"/>
          <w:b/>
          <w:sz w:val="48"/>
          <w:szCs w:val="48"/>
          <w:u w:val="single"/>
        </w:rPr>
        <w:t>校园应用软件正版化及综合管理服务</w:t>
      </w:r>
      <w:r>
        <w:rPr>
          <w:rFonts w:ascii="宋体" w:hAnsi="宋体" w:cs="宋体" w:hint="eastAsia"/>
          <w:b/>
          <w:bCs/>
          <w:sz w:val="48"/>
          <w:szCs w:val="40"/>
        </w:rPr>
        <w:t>采购项目</w:t>
      </w:r>
    </w:p>
    <w:p w:rsidR="007E6D30" w:rsidRDefault="007E6D30">
      <w:pPr>
        <w:rPr>
          <w:rFonts w:ascii="宋体" w:hAnsi="宋体"/>
          <w:b/>
          <w:sz w:val="52"/>
          <w:szCs w:val="52"/>
        </w:rPr>
      </w:pPr>
    </w:p>
    <w:p w:rsidR="007E6D30" w:rsidRDefault="007E6D30">
      <w:pPr>
        <w:pStyle w:val="Style11"/>
      </w:pPr>
    </w:p>
    <w:p w:rsidR="007E6D30" w:rsidRDefault="007E6D30">
      <w:pPr>
        <w:widowControl/>
        <w:jc w:val="left"/>
      </w:pPr>
    </w:p>
    <w:p w:rsidR="007E6D30" w:rsidRDefault="007E6D30">
      <w:pPr>
        <w:widowControl/>
        <w:jc w:val="left"/>
      </w:pPr>
    </w:p>
    <w:p w:rsidR="007E6D30" w:rsidRDefault="007E6D30">
      <w:pPr>
        <w:widowControl/>
        <w:jc w:val="left"/>
        <w:rPr>
          <w:sz w:val="20"/>
          <w:szCs w:val="20"/>
        </w:rPr>
      </w:pPr>
    </w:p>
    <w:p w:rsidR="007E6D30" w:rsidRDefault="009E40EE">
      <w:pPr>
        <w:jc w:val="center"/>
        <w:rPr>
          <w:rFonts w:ascii="宋体" w:hAnsi="宋体"/>
          <w:b/>
          <w:sz w:val="72"/>
          <w:szCs w:val="72"/>
        </w:rPr>
      </w:pPr>
      <w:r>
        <w:rPr>
          <w:rFonts w:ascii="宋体" w:hAnsi="宋体" w:hint="eastAsia"/>
          <w:b/>
          <w:sz w:val="72"/>
          <w:szCs w:val="72"/>
        </w:rPr>
        <w:t>比选文件</w:t>
      </w:r>
    </w:p>
    <w:p w:rsidR="007E6D30" w:rsidRDefault="007E6D30">
      <w:pPr>
        <w:spacing w:line="560" w:lineRule="exact"/>
        <w:ind w:firstLineChars="1000" w:firstLine="3213"/>
        <w:rPr>
          <w:rFonts w:ascii="宋体" w:hAnsi="宋体"/>
          <w:b/>
          <w:sz w:val="32"/>
        </w:rPr>
      </w:pPr>
    </w:p>
    <w:p w:rsidR="007E6D30" w:rsidRDefault="007E6D30">
      <w:pPr>
        <w:spacing w:line="560" w:lineRule="exact"/>
        <w:ind w:firstLineChars="1000" w:firstLine="3213"/>
        <w:rPr>
          <w:rFonts w:ascii="宋体" w:hAnsi="宋体"/>
          <w:b/>
          <w:sz w:val="32"/>
        </w:rPr>
      </w:pPr>
    </w:p>
    <w:p w:rsidR="007E6D30" w:rsidRDefault="007E6D30">
      <w:pPr>
        <w:spacing w:line="560" w:lineRule="exact"/>
        <w:jc w:val="center"/>
        <w:rPr>
          <w:rFonts w:ascii="宋体" w:hAnsi="宋体"/>
          <w:b/>
          <w:sz w:val="36"/>
          <w:szCs w:val="36"/>
        </w:rPr>
      </w:pPr>
    </w:p>
    <w:p w:rsidR="007E6D30" w:rsidRDefault="007E6D30">
      <w:pPr>
        <w:spacing w:line="560" w:lineRule="exact"/>
        <w:jc w:val="center"/>
        <w:rPr>
          <w:rFonts w:ascii="宋体" w:hAnsi="宋体"/>
          <w:b/>
          <w:sz w:val="52"/>
        </w:rPr>
      </w:pPr>
    </w:p>
    <w:p w:rsidR="007E6D30" w:rsidRDefault="007E6D30">
      <w:pPr>
        <w:spacing w:line="560" w:lineRule="exact"/>
        <w:rPr>
          <w:rFonts w:ascii="宋体" w:hAnsi="宋体"/>
          <w:b/>
          <w:sz w:val="52"/>
        </w:rPr>
      </w:pPr>
    </w:p>
    <w:p w:rsidR="007E6D30" w:rsidRDefault="007E6D30">
      <w:pPr>
        <w:widowControl/>
        <w:jc w:val="left"/>
      </w:pPr>
    </w:p>
    <w:p w:rsidR="007E6D30" w:rsidRDefault="007E6D30">
      <w:pPr>
        <w:widowControl/>
        <w:jc w:val="left"/>
      </w:pPr>
    </w:p>
    <w:p w:rsidR="007E6D30" w:rsidRDefault="007E6D30">
      <w:pPr>
        <w:widowControl/>
        <w:jc w:val="left"/>
      </w:pPr>
    </w:p>
    <w:p w:rsidR="007E6D30" w:rsidRDefault="009E40EE">
      <w:pPr>
        <w:spacing w:line="560" w:lineRule="exact"/>
        <w:ind w:firstLineChars="750" w:firstLine="2409"/>
        <w:rPr>
          <w:rFonts w:ascii="宋体" w:hAnsi="宋体"/>
          <w:b/>
          <w:sz w:val="32"/>
          <w:szCs w:val="32"/>
        </w:rPr>
      </w:pPr>
      <w:r>
        <w:rPr>
          <w:rFonts w:ascii="宋体" w:hAnsi="宋体" w:hint="eastAsia"/>
          <w:b/>
          <w:sz w:val="32"/>
          <w:szCs w:val="32"/>
        </w:rPr>
        <w:t>采购人：</w:t>
      </w:r>
      <w:r>
        <w:rPr>
          <w:rFonts w:ascii="宋体" w:hAnsi="宋体"/>
          <w:b/>
          <w:sz w:val="32"/>
          <w:szCs w:val="32"/>
        </w:rPr>
        <w:t xml:space="preserve"> </w:t>
      </w:r>
      <w:r>
        <w:rPr>
          <w:rFonts w:ascii="宋体" w:hAnsi="宋体" w:hint="eastAsia"/>
          <w:b/>
          <w:sz w:val="32"/>
          <w:szCs w:val="32"/>
        </w:rPr>
        <w:t>中国音乐学院</w:t>
      </w:r>
      <w:r>
        <w:rPr>
          <w:rFonts w:ascii="宋体" w:hAnsi="宋体"/>
          <w:b/>
          <w:sz w:val="32"/>
          <w:szCs w:val="32"/>
        </w:rPr>
        <w:t xml:space="preserve"> </w:t>
      </w:r>
    </w:p>
    <w:p w:rsidR="007E6D30" w:rsidRDefault="009E40EE">
      <w:pPr>
        <w:spacing w:line="560" w:lineRule="exact"/>
        <w:ind w:firstLineChars="750" w:firstLine="2409"/>
        <w:rPr>
          <w:rFonts w:ascii="宋体" w:hAnsi="宋体"/>
          <w:b/>
          <w:sz w:val="32"/>
          <w:szCs w:val="32"/>
        </w:rPr>
      </w:pPr>
      <w:r>
        <w:rPr>
          <w:rFonts w:ascii="宋体" w:hAnsi="宋体" w:hint="eastAsia"/>
          <w:b/>
          <w:sz w:val="32"/>
          <w:szCs w:val="32"/>
        </w:rPr>
        <w:t>采购编号：</w:t>
      </w:r>
      <w:r>
        <w:rPr>
          <w:rFonts w:ascii="宋体" w:hAnsi="宋体"/>
          <w:b/>
          <w:sz w:val="32"/>
          <w:szCs w:val="32"/>
        </w:rPr>
        <w:t>202307</w:t>
      </w:r>
    </w:p>
    <w:p w:rsidR="007E6D30" w:rsidRDefault="009E40EE">
      <w:pPr>
        <w:spacing w:line="560" w:lineRule="exact"/>
        <w:jc w:val="center"/>
        <w:rPr>
          <w:rFonts w:ascii="宋体" w:hAnsi="宋体"/>
          <w:b/>
          <w:sz w:val="32"/>
          <w:szCs w:val="32"/>
        </w:rPr>
      </w:pPr>
      <w:r>
        <w:rPr>
          <w:rFonts w:ascii="宋体" w:hAnsi="宋体" w:hint="eastAsia"/>
          <w:b/>
          <w:sz w:val="32"/>
          <w:szCs w:val="32"/>
        </w:rPr>
        <w:t>2</w:t>
      </w:r>
      <w:r>
        <w:rPr>
          <w:rFonts w:ascii="宋体" w:hAnsi="宋体"/>
          <w:b/>
          <w:sz w:val="32"/>
          <w:szCs w:val="32"/>
        </w:rPr>
        <w:t>023</w:t>
      </w:r>
      <w:r>
        <w:rPr>
          <w:rFonts w:ascii="宋体" w:hAnsi="宋体" w:hint="eastAsia"/>
          <w:b/>
          <w:sz w:val="32"/>
          <w:szCs w:val="32"/>
        </w:rPr>
        <w:t>年</w:t>
      </w:r>
      <w:r>
        <w:rPr>
          <w:rFonts w:ascii="等线" w:hAnsi="等线" w:cs="Arial"/>
          <w:sz w:val="24"/>
          <w:u w:val="single"/>
        </w:rPr>
        <w:t xml:space="preserve"> </w:t>
      </w:r>
      <w:r>
        <w:rPr>
          <w:rFonts w:ascii="等线" w:hAnsi="等线" w:cs="Arial" w:hint="eastAsia"/>
          <w:sz w:val="32"/>
          <w:szCs w:val="32"/>
          <w:u w:val="single"/>
        </w:rPr>
        <w:t>8</w:t>
      </w:r>
      <w:r>
        <w:rPr>
          <w:rFonts w:ascii="等线" w:hAnsi="等线" w:cs="Arial"/>
          <w:sz w:val="32"/>
          <w:szCs w:val="32"/>
          <w:u w:val="single"/>
        </w:rPr>
        <w:t xml:space="preserve"> </w:t>
      </w:r>
      <w:r>
        <w:rPr>
          <w:rFonts w:ascii="宋体" w:hAnsi="宋体"/>
          <w:b/>
          <w:sz w:val="32"/>
          <w:szCs w:val="32"/>
        </w:rPr>
        <w:t>月</w:t>
      </w:r>
    </w:p>
    <w:p w:rsidR="007E6D30" w:rsidRDefault="009E40EE">
      <w:pPr>
        <w:pageBreakBefore/>
        <w:spacing w:line="540" w:lineRule="exact"/>
        <w:jc w:val="center"/>
        <w:rPr>
          <w:rFonts w:ascii="宋体" w:hAnsi="宋体" w:cs="宋体"/>
          <w:b/>
          <w:sz w:val="44"/>
          <w:szCs w:val="44"/>
        </w:rPr>
      </w:pPr>
      <w:r>
        <w:rPr>
          <w:rFonts w:ascii="宋体" w:hAnsi="宋体" w:cs="宋体" w:hint="eastAsia"/>
          <w:sz w:val="44"/>
          <w:szCs w:val="44"/>
        </w:rPr>
        <w:lastRenderedPageBreak/>
        <w:t xml:space="preserve"> </w:t>
      </w: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7E6D30" w:rsidRDefault="007E6D30">
      <w:pPr>
        <w:pStyle w:val="Style11"/>
        <w:tabs>
          <w:tab w:val="right" w:leader="dot" w:pos="8306"/>
        </w:tabs>
        <w:rPr>
          <w:rFonts w:ascii="宋体" w:hAnsi="宋体" w:cs="宋体"/>
          <w:caps/>
          <w:szCs w:val="21"/>
        </w:rPr>
      </w:pPr>
    </w:p>
    <w:p w:rsidR="007E6D30" w:rsidRDefault="009E40EE">
      <w:pPr>
        <w:pStyle w:val="Style11"/>
        <w:tabs>
          <w:tab w:val="right" w:leader="dot" w:pos="8306"/>
        </w:tabs>
        <w:rPr>
          <w:b/>
          <w:sz w:val="24"/>
        </w:rPr>
      </w:pPr>
      <w:r>
        <w:rPr>
          <w:rFonts w:cs="宋体" w:hint="eastAsia"/>
          <w:b/>
          <w:szCs w:val="21"/>
        </w:rPr>
        <w:fldChar w:fldCharType="begin"/>
      </w:r>
      <w:r>
        <w:rPr>
          <w:rFonts w:cs="宋体" w:hint="eastAsia"/>
          <w:b/>
          <w:szCs w:val="21"/>
        </w:rPr>
        <w:instrText xml:space="preserve"> TOC \o "1-3" \h \z \u </w:instrText>
      </w:r>
      <w:r>
        <w:rPr>
          <w:rFonts w:cs="宋体" w:hint="eastAsia"/>
          <w:b/>
          <w:szCs w:val="21"/>
        </w:rPr>
        <w:fldChar w:fldCharType="separate"/>
      </w:r>
      <w:hyperlink w:anchor="_Toc12413" w:history="1">
        <w:r>
          <w:rPr>
            <w:rFonts w:hint="eastAsia"/>
            <w:b/>
            <w:bCs/>
            <w:sz w:val="24"/>
          </w:rPr>
          <w:t>第一章</w:t>
        </w:r>
        <w:r>
          <w:rPr>
            <w:rFonts w:hint="eastAsia"/>
            <w:b/>
            <w:bCs/>
            <w:sz w:val="24"/>
          </w:rPr>
          <w:t xml:space="preserve"> </w:t>
        </w:r>
        <w:r>
          <w:rPr>
            <w:rFonts w:hint="eastAsia"/>
            <w:b/>
            <w:bCs/>
            <w:sz w:val="24"/>
          </w:rPr>
          <w:t>比选内容及标准</w:t>
        </w:r>
        <w:r>
          <w:rPr>
            <w:b/>
            <w:sz w:val="24"/>
          </w:rPr>
          <w:tab/>
        </w:r>
        <w:r>
          <w:rPr>
            <w:b/>
            <w:sz w:val="24"/>
          </w:rPr>
          <w:fldChar w:fldCharType="begin"/>
        </w:r>
        <w:r>
          <w:rPr>
            <w:b/>
            <w:sz w:val="24"/>
          </w:rPr>
          <w:instrText xml:space="preserve"> PAGEREF _Toc12413 \h </w:instrText>
        </w:r>
        <w:r>
          <w:rPr>
            <w:b/>
            <w:sz w:val="24"/>
          </w:rPr>
        </w:r>
        <w:r>
          <w:rPr>
            <w:b/>
            <w:sz w:val="24"/>
          </w:rPr>
          <w:fldChar w:fldCharType="separate"/>
        </w:r>
        <w:r>
          <w:rPr>
            <w:b/>
            <w:sz w:val="24"/>
          </w:rPr>
          <w:t>4</w:t>
        </w:r>
        <w:r>
          <w:rPr>
            <w:b/>
            <w:sz w:val="24"/>
          </w:rPr>
          <w:fldChar w:fldCharType="end"/>
        </w:r>
      </w:hyperlink>
    </w:p>
    <w:p w:rsidR="007E6D30" w:rsidRDefault="009E40EE">
      <w:pPr>
        <w:pStyle w:val="Style11"/>
        <w:tabs>
          <w:tab w:val="right" w:leader="dot" w:pos="8306"/>
        </w:tabs>
        <w:rPr>
          <w:b/>
          <w:sz w:val="24"/>
        </w:rPr>
      </w:pPr>
      <w:hyperlink w:anchor="_Toc12554" w:history="1">
        <w:r>
          <w:rPr>
            <w:rFonts w:hint="eastAsia"/>
            <w:b/>
            <w:bCs/>
            <w:sz w:val="24"/>
          </w:rPr>
          <w:t>第二章</w:t>
        </w:r>
        <w:r>
          <w:rPr>
            <w:rFonts w:hint="eastAsia"/>
            <w:b/>
            <w:bCs/>
            <w:sz w:val="24"/>
          </w:rPr>
          <w:t xml:space="preserve"> </w:t>
        </w:r>
        <w:r>
          <w:rPr>
            <w:rFonts w:hint="eastAsia"/>
            <w:b/>
            <w:bCs/>
            <w:sz w:val="24"/>
          </w:rPr>
          <w:t>比选方式和标准</w:t>
        </w:r>
        <w:r>
          <w:rPr>
            <w:b/>
            <w:sz w:val="24"/>
          </w:rPr>
          <w:tab/>
        </w:r>
        <w:r>
          <w:rPr>
            <w:b/>
            <w:sz w:val="24"/>
          </w:rPr>
          <w:fldChar w:fldCharType="begin"/>
        </w:r>
        <w:r>
          <w:rPr>
            <w:b/>
            <w:sz w:val="24"/>
          </w:rPr>
          <w:instrText xml:space="preserve"> PAGEREF _Toc12554 \h </w:instrText>
        </w:r>
        <w:r>
          <w:rPr>
            <w:b/>
            <w:sz w:val="24"/>
          </w:rPr>
        </w:r>
        <w:r>
          <w:rPr>
            <w:b/>
            <w:sz w:val="24"/>
          </w:rPr>
          <w:fldChar w:fldCharType="separate"/>
        </w:r>
        <w:r>
          <w:rPr>
            <w:b/>
            <w:sz w:val="24"/>
          </w:rPr>
          <w:t>14</w:t>
        </w:r>
        <w:r>
          <w:rPr>
            <w:b/>
            <w:sz w:val="24"/>
          </w:rPr>
          <w:fldChar w:fldCharType="end"/>
        </w:r>
      </w:hyperlink>
    </w:p>
    <w:p w:rsidR="007E6D30" w:rsidRDefault="009E40EE">
      <w:pPr>
        <w:pStyle w:val="Style11"/>
        <w:tabs>
          <w:tab w:val="right" w:leader="dot" w:pos="8306"/>
        </w:tabs>
        <w:rPr>
          <w:b/>
          <w:sz w:val="24"/>
        </w:rPr>
      </w:pPr>
      <w:hyperlink w:anchor="_Toc17502" w:history="1">
        <w:r>
          <w:rPr>
            <w:rFonts w:hint="eastAsia"/>
            <w:b/>
            <w:bCs/>
            <w:sz w:val="24"/>
          </w:rPr>
          <w:t>第三章</w:t>
        </w:r>
        <w:r>
          <w:rPr>
            <w:rFonts w:hint="eastAsia"/>
            <w:b/>
            <w:bCs/>
            <w:sz w:val="24"/>
          </w:rPr>
          <w:t xml:space="preserve"> </w:t>
        </w:r>
        <w:r>
          <w:rPr>
            <w:rFonts w:hint="eastAsia"/>
            <w:b/>
            <w:bCs/>
            <w:sz w:val="24"/>
          </w:rPr>
          <w:t>比选程序</w:t>
        </w:r>
        <w:r>
          <w:rPr>
            <w:b/>
            <w:sz w:val="24"/>
          </w:rPr>
          <w:tab/>
        </w:r>
        <w:r>
          <w:rPr>
            <w:b/>
            <w:sz w:val="24"/>
          </w:rPr>
          <w:fldChar w:fldCharType="begin"/>
        </w:r>
        <w:r>
          <w:rPr>
            <w:b/>
            <w:sz w:val="24"/>
          </w:rPr>
          <w:instrText xml:space="preserve"> PAGEREF _Toc17502 \h </w:instrText>
        </w:r>
        <w:r>
          <w:rPr>
            <w:b/>
            <w:sz w:val="24"/>
          </w:rPr>
        </w:r>
        <w:r>
          <w:rPr>
            <w:b/>
            <w:sz w:val="24"/>
          </w:rPr>
          <w:fldChar w:fldCharType="separate"/>
        </w:r>
        <w:r>
          <w:rPr>
            <w:b/>
            <w:sz w:val="24"/>
          </w:rPr>
          <w:t>16</w:t>
        </w:r>
        <w:r>
          <w:rPr>
            <w:b/>
            <w:sz w:val="24"/>
          </w:rPr>
          <w:fldChar w:fldCharType="end"/>
        </w:r>
      </w:hyperlink>
    </w:p>
    <w:p w:rsidR="007E6D30" w:rsidRDefault="009E40EE">
      <w:pPr>
        <w:pStyle w:val="Style11"/>
        <w:tabs>
          <w:tab w:val="right" w:leader="dot" w:pos="8306"/>
        </w:tabs>
        <w:rPr>
          <w:b/>
          <w:sz w:val="24"/>
        </w:rPr>
      </w:pPr>
      <w:hyperlink w:anchor="_Toc897" w:history="1">
        <w:r>
          <w:rPr>
            <w:rFonts w:hint="eastAsia"/>
            <w:b/>
            <w:bCs/>
            <w:sz w:val="24"/>
          </w:rPr>
          <w:t>第四章</w:t>
        </w:r>
        <w:r>
          <w:rPr>
            <w:rFonts w:hint="eastAsia"/>
            <w:b/>
            <w:bCs/>
            <w:sz w:val="24"/>
          </w:rPr>
          <w:t xml:space="preserve"> </w:t>
        </w:r>
        <w:r>
          <w:rPr>
            <w:rFonts w:hint="eastAsia"/>
            <w:b/>
            <w:bCs/>
            <w:sz w:val="24"/>
          </w:rPr>
          <w:t>参选文件格式</w:t>
        </w:r>
        <w:r>
          <w:rPr>
            <w:b/>
            <w:sz w:val="24"/>
          </w:rPr>
          <w:tab/>
        </w:r>
        <w:r>
          <w:rPr>
            <w:b/>
            <w:sz w:val="24"/>
          </w:rPr>
          <w:fldChar w:fldCharType="begin"/>
        </w:r>
        <w:r>
          <w:rPr>
            <w:b/>
            <w:sz w:val="24"/>
          </w:rPr>
          <w:instrText xml:space="preserve"> PAGEREF _Toc897 \h </w:instrText>
        </w:r>
        <w:r>
          <w:rPr>
            <w:b/>
            <w:sz w:val="24"/>
          </w:rPr>
        </w:r>
        <w:r>
          <w:rPr>
            <w:b/>
            <w:sz w:val="24"/>
          </w:rPr>
          <w:fldChar w:fldCharType="separate"/>
        </w:r>
        <w:r>
          <w:rPr>
            <w:b/>
            <w:sz w:val="24"/>
          </w:rPr>
          <w:t>17</w:t>
        </w:r>
        <w:r>
          <w:rPr>
            <w:b/>
            <w:sz w:val="24"/>
          </w:rPr>
          <w:fldChar w:fldCharType="end"/>
        </w:r>
      </w:hyperlink>
    </w:p>
    <w:p w:rsidR="007E6D30" w:rsidRDefault="009E40EE">
      <w:pPr>
        <w:pStyle w:val="Style11"/>
        <w:tabs>
          <w:tab w:val="right" w:leader="dot" w:pos="8306"/>
        </w:tabs>
        <w:rPr>
          <w:b/>
          <w:sz w:val="24"/>
        </w:rPr>
      </w:pPr>
      <w:hyperlink w:anchor="_Toc31314" w:history="1">
        <w:r>
          <w:rPr>
            <w:rFonts w:hint="eastAsia"/>
            <w:b/>
            <w:bCs/>
            <w:sz w:val="24"/>
          </w:rPr>
          <w:t>第五章</w:t>
        </w:r>
        <w:r>
          <w:rPr>
            <w:rFonts w:hint="eastAsia"/>
            <w:b/>
            <w:bCs/>
            <w:sz w:val="24"/>
          </w:rPr>
          <w:t xml:space="preserve"> </w:t>
        </w:r>
        <w:r>
          <w:rPr>
            <w:rFonts w:hint="eastAsia"/>
            <w:b/>
            <w:bCs/>
            <w:sz w:val="24"/>
          </w:rPr>
          <w:t>合同格式</w:t>
        </w:r>
        <w:r>
          <w:rPr>
            <w:b/>
            <w:sz w:val="24"/>
          </w:rPr>
          <w:tab/>
        </w:r>
        <w:r>
          <w:rPr>
            <w:b/>
            <w:sz w:val="24"/>
          </w:rPr>
          <w:fldChar w:fldCharType="begin"/>
        </w:r>
        <w:r>
          <w:rPr>
            <w:b/>
            <w:sz w:val="24"/>
          </w:rPr>
          <w:instrText xml:space="preserve"> PAGEREF _Toc31314 \h </w:instrText>
        </w:r>
        <w:r>
          <w:rPr>
            <w:b/>
            <w:sz w:val="24"/>
          </w:rPr>
        </w:r>
        <w:r>
          <w:rPr>
            <w:b/>
            <w:sz w:val="24"/>
          </w:rPr>
          <w:fldChar w:fldCharType="separate"/>
        </w:r>
        <w:r>
          <w:rPr>
            <w:b/>
            <w:sz w:val="24"/>
          </w:rPr>
          <w:t>26</w:t>
        </w:r>
        <w:r>
          <w:rPr>
            <w:b/>
            <w:sz w:val="24"/>
          </w:rPr>
          <w:fldChar w:fldCharType="end"/>
        </w:r>
      </w:hyperlink>
    </w:p>
    <w:p w:rsidR="007E6D30" w:rsidRDefault="009E40EE">
      <w:pPr>
        <w:spacing w:line="360" w:lineRule="auto"/>
        <w:rPr>
          <w:rFonts w:ascii="宋体" w:hAnsi="宋体" w:cs="宋体"/>
          <w:sz w:val="24"/>
        </w:rPr>
      </w:pPr>
      <w:r>
        <w:rPr>
          <w:rFonts w:ascii="等线" w:hAnsi="等线" w:cs="宋体" w:hint="eastAsia"/>
          <w:b/>
          <w:caps/>
          <w:szCs w:val="21"/>
        </w:rPr>
        <w:fldChar w:fldCharType="end"/>
      </w:r>
      <w:bookmarkStart w:id="0" w:name="_Toc298053734"/>
      <w:bookmarkStart w:id="1" w:name="_Toc298053883"/>
    </w:p>
    <w:bookmarkEnd w:id="0"/>
    <w:bookmarkEnd w:id="1"/>
    <w:p w:rsidR="007E6D30" w:rsidRDefault="009E40EE">
      <w:pPr>
        <w:pStyle w:val="a3"/>
        <w:spacing w:line="240" w:lineRule="auto"/>
        <w:jc w:val="center"/>
        <w:rPr>
          <w:rFonts w:ascii="宋体" w:hAnsi="宋体" w:cs="宋体"/>
          <w:b/>
          <w:bCs/>
          <w:sz w:val="32"/>
          <w:szCs w:val="32"/>
          <w:u w:val="none"/>
        </w:rPr>
      </w:pPr>
      <w:r>
        <w:rPr>
          <w:rFonts w:ascii="宋体" w:hAnsi="宋体" w:cs="宋体" w:hint="eastAsia"/>
          <w:sz w:val="32"/>
          <w:szCs w:val="32"/>
        </w:rPr>
        <w:br w:type="page"/>
      </w:r>
      <w:r>
        <w:rPr>
          <w:rFonts w:ascii="宋体" w:hAnsi="宋体" w:cs="宋体" w:hint="eastAsia"/>
          <w:b/>
          <w:bCs/>
          <w:sz w:val="32"/>
          <w:szCs w:val="32"/>
          <w:u w:val="none"/>
        </w:rPr>
        <w:lastRenderedPageBreak/>
        <w:t>中国音乐学院</w:t>
      </w:r>
      <w:r>
        <w:rPr>
          <w:rFonts w:ascii="等线" w:hAnsi="等线" w:cs="Arial" w:hint="eastAsia"/>
          <w:b/>
          <w:sz w:val="32"/>
          <w:szCs w:val="32"/>
        </w:rPr>
        <w:t>校园应用软件正版化及综合管理服务</w:t>
      </w:r>
      <w:r>
        <w:rPr>
          <w:rFonts w:ascii="宋体" w:hAnsi="宋体" w:cs="宋体" w:hint="eastAsia"/>
          <w:b/>
          <w:bCs/>
          <w:sz w:val="32"/>
          <w:szCs w:val="32"/>
          <w:u w:val="none"/>
        </w:rPr>
        <w:t>采购项目</w:t>
      </w:r>
    </w:p>
    <w:p w:rsidR="007E6D30" w:rsidRDefault="007E6D30">
      <w:pPr>
        <w:pStyle w:val="a3"/>
        <w:spacing w:line="240" w:lineRule="auto"/>
        <w:rPr>
          <w:rFonts w:ascii="宋体" w:hAnsi="宋体" w:cs="宋体"/>
          <w:b/>
          <w:bCs/>
          <w:sz w:val="32"/>
          <w:szCs w:val="32"/>
          <w:u w:val="none"/>
        </w:rPr>
      </w:pPr>
    </w:p>
    <w:p w:rsidR="007E6D30" w:rsidRDefault="009E40EE">
      <w:pPr>
        <w:pStyle w:val="a3"/>
        <w:spacing w:line="240" w:lineRule="auto"/>
        <w:jc w:val="center"/>
        <w:rPr>
          <w:rFonts w:ascii="宋体" w:hAnsi="宋体" w:cs="宋体"/>
          <w:b/>
          <w:bCs/>
          <w:sz w:val="32"/>
          <w:szCs w:val="32"/>
          <w:u w:val="none"/>
        </w:rPr>
      </w:pPr>
      <w:r>
        <w:rPr>
          <w:rFonts w:ascii="宋体" w:hAnsi="宋体" w:cs="宋体" w:hint="eastAsia"/>
          <w:b/>
          <w:bCs/>
          <w:sz w:val="32"/>
          <w:szCs w:val="32"/>
          <w:u w:val="none"/>
        </w:rPr>
        <w:t>比选邀请</w:t>
      </w:r>
    </w:p>
    <w:p w:rsidR="007E6D30" w:rsidRDefault="007E6D30">
      <w:pPr>
        <w:pStyle w:val="a3"/>
        <w:spacing w:line="240" w:lineRule="auto"/>
        <w:jc w:val="center"/>
        <w:rPr>
          <w:rFonts w:ascii="宋体" w:hAnsi="宋体" w:cs="宋体"/>
          <w:sz w:val="32"/>
          <w:szCs w:val="32"/>
          <w:u w:val="none"/>
        </w:rPr>
      </w:pPr>
    </w:p>
    <w:p w:rsidR="007E6D30" w:rsidRDefault="009E40EE">
      <w:pPr>
        <w:ind w:firstLineChars="200" w:firstLine="480"/>
        <w:rPr>
          <w:rFonts w:eastAsia="等线" w:cs="Arial"/>
          <w:sz w:val="24"/>
        </w:rPr>
      </w:pPr>
      <w:r>
        <w:rPr>
          <w:rFonts w:eastAsia="等线" w:cs="Arial" w:hint="eastAsia"/>
          <w:sz w:val="24"/>
        </w:rPr>
        <w:t>现中国音乐学院</w:t>
      </w:r>
      <w:r>
        <w:rPr>
          <w:rFonts w:eastAsia="等线" w:cs="Arial" w:hint="eastAsia"/>
          <w:sz w:val="24"/>
          <w:u w:val="single"/>
        </w:rPr>
        <w:t>校园应用软件正版化及综合管理服务</w:t>
      </w:r>
      <w:r>
        <w:rPr>
          <w:rFonts w:eastAsia="等线" w:cs="Arial" w:hint="eastAsia"/>
          <w:sz w:val="24"/>
        </w:rPr>
        <w:t>项目进行比选，邀请符合资格条件的服务商</w:t>
      </w:r>
      <w:r>
        <w:rPr>
          <w:rFonts w:eastAsia="等线" w:cs="Arial" w:hint="eastAsia"/>
          <w:sz w:val="24"/>
        </w:rPr>
        <w:t>/</w:t>
      </w:r>
      <w:r>
        <w:rPr>
          <w:rFonts w:eastAsia="等线" w:cs="Arial" w:hint="eastAsia"/>
          <w:sz w:val="24"/>
        </w:rPr>
        <w:t>供应商参加该项目的比选。</w:t>
      </w:r>
    </w:p>
    <w:p w:rsidR="007E6D30" w:rsidRDefault="009E40EE">
      <w:pPr>
        <w:rPr>
          <w:rFonts w:eastAsia="等线" w:cs="Arial"/>
          <w:sz w:val="24"/>
        </w:rPr>
      </w:pPr>
      <w:r>
        <w:rPr>
          <w:rFonts w:eastAsia="等线" w:cs="Arial" w:hint="eastAsia"/>
          <w:sz w:val="24"/>
        </w:rPr>
        <w:t>1</w:t>
      </w:r>
      <w:r>
        <w:rPr>
          <w:rFonts w:eastAsia="等线" w:cs="Arial" w:hint="eastAsia"/>
          <w:sz w:val="24"/>
        </w:rPr>
        <w:t>、比选人名称：</w:t>
      </w:r>
      <w:r>
        <w:rPr>
          <w:rFonts w:eastAsia="等线" w:cs="Arial"/>
          <w:sz w:val="24"/>
          <w:u w:val="single"/>
        </w:rPr>
        <w:t xml:space="preserve"> </w:t>
      </w:r>
      <w:r>
        <w:rPr>
          <w:rFonts w:eastAsia="等线" w:cs="Arial" w:hint="eastAsia"/>
          <w:sz w:val="24"/>
          <w:u w:val="single"/>
        </w:rPr>
        <w:t>中国音乐学院网络信息中心</w:t>
      </w:r>
      <w:r>
        <w:rPr>
          <w:rFonts w:eastAsia="等线" w:cs="Arial"/>
          <w:sz w:val="24"/>
          <w:u w:val="single"/>
        </w:rPr>
        <w:t xml:space="preserve"> </w:t>
      </w:r>
      <w:r>
        <w:rPr>
          <w:rFonts w:eastAsia="等线" w:hint="eastAsia"/>
          <w:sz w:val="24"/>
        </w:rPr>
        <w:t>部门</w:t>
      </w:r>
    </w:p>
    <w:p w:rsidR="007E6D30" w:rsidRDefault="009E40EE">
      <w:pPr>
        <w:ind w:firstLineChars="150" w:firstLine="360"/>
        <w:rPr>
          <w:rFonts w:eastAsia="等线" w:cs="Arial"/>
          <w:sz w:val="24"/>
        </w:rPr>
      </w:pPr>
      <w:r>
        <w:rPr>
          <w:rFonts w:eastAsia="等线" w:cs="Arial" w:hint="eastAsia"/>
          <w:sz w:val="24"/>
        </w:rPr>
        <w:t>比选人地址：</w:t>
      </w:r>
      <w:r>
        <w:rPr>
          <w:rFonts w:eastAsia="等线" w:hint="eastAsia"/>
          <w:sz w:val="24"/>
        </w:rPr>
        <w:t>北京市朝阳区</w:t>
      </w:r>
      <w:proofErr w:type="gramStart"/>
      <w:r>
        <w:rPr>
          <w:rFonts w:eastAsia="等线" w:hint="eastAsia"/>
          <w:sz w:val="24"/>
        </w:rPr>
        <w:t>安翔路</w:t>
      </w:r>
      <w:proofErr w:type="gramEnd"/>
      <w:r>
        <w:rPr>
          <w:rFonts w:eastAsia="等线"/>
          <w:sz w:val="24"/>
        </w:rPr>
        <w:t>1</w:t>
      </w:r>
      <w:r>
        <w:rPr>
          <w:rFonts w:eastAsia="等线"/>
          <w:sz w:val="24"/>
        </w:rPr>
        <w:t>号</w:t>
      </w:r>
    </w:p>
    <w:p w:rsidR="007E6D30" w:rsidRDefault="009E40EE">
      <w:pPr>
        <w:ind w:firstLineChars="150" w:firstLine="360"/>
        <w:rPr>
          <w:rFonts w:eastAsia="等线" w:cs="Arial"/>
          <w:sz w:val="24"/>
        </w:rPr>
      </w:pPr>
      <w:r>
        <w:rPr>
          <w:rFonts w:eastAsia="等线" w:cs="Arial" w:hint="eastAsia"/>
          <w:sz w:val="24"/>
        </w:rPr>
        <w:t>联系方式：</w:t>
      </w:r>
      <w:r>
        <w:rPr>
          <w:rFonts w:eastAsia="等线" w:cs="Arial" w:hint="eastAsia"/>
          <w:sz w:val="24"/>
        </w:rPr>
        <w:t>6</w:t>
      </w:r>
      <w:r>
        <w:rPr>
          <w:rFonts w:eastAsia="等线" w:cs="Arial"/>
          <w:sz w:val="24"/>
        </w:rPr>
        <w:t>4887422</w:t>
      </w:r>
    </w:p>
    <w:p w:rsidR="007E6D30" w:rsidRDefault="009E40EE">
      <w:pPr>
        <w:rPr>
          <w:rFonts w:eastAsia="等线" w:cs="Arial"/>
          <w:sz w:val="24"/>
        </w:rPr>
      </w:pPr>
      <w:r>
        <w:rPr>
          <w:rFonts w:eastAsia="等线" w:cs="Arial" w:hint="eastAsia"/>
          <w:sz w:val="24"/>
        </w:rPr>
        <w:t>2</w:t>
      </w:r>
      <w:r>
        <w:rPr>
          <w:rFonts w:eastAsia="等线" w:cs="Arial" w:hint="eastAsia"/>
          <w:sz w:val="24"/>
        </w:rPr>
        <w:t>、项目名称：</w:t>
      </w:r>
      <w:r>
        <w:rPr>
          <w:rFonts w:eastAsia="等线" w:hint="eastAsia"/>
          <w:sz w:val="24"/>
        </w:rPr>
        <w:t xml:space="preserve"> </w:t>
      </w:r>
      <w:r>
        <w:rPr>
          <w:rFonts w:eastAsia="等线" w:hint="eastAsia"/>
          <w:sz w:val="24"/>
        </w:rPr>
        <w:t>中国音乐学院校园应用软件正版化及综合管理服务</w:t>
      </w:r>
    </w:p>
    <w:p w:rsidR="007E6D30" w:rsidRDefault="009E40EE">
      <w:pPr>
        <w:widowControl/>
        <w:jc w:val="left"/>
        <w:rPr>
          <w:rFonts w:eastAsia="等线" w:cs="Arial"/>
          <w:sz w:val="24"/>
        </w:rPr>
      </w:pPr>
      <w:r>
        <w:rPr>
          <w:rFonts w:eastAsia="等线" w:cs="Arial"/>
          <w:sz w:val="24"/>
        </w:rPr>
        <w:t>3</w:t>
      </w:r>
      <w:r>
        <w:rPr>
          <w:rFonts w:eastAsia="等线" w:cs="Arial" w:hint="eastAsia"/>
          <w:sz w:val="24"/>
        </w:rPr>
        <w:t>、</w:t>
      </w:r>
      <w:r>
        <w:rPr>
          <w:rFonts w:eastAsia="等线" w:cs="Arial"/>
          <w:sz w:val="24"/>
        </w:rPr>
        <w:t>比选</w:t>
      </w:r>
      <w:r>
        <w:rPr>
          <w:rFonts w:eastAsia="等线" w:cs="Arial" w:hint="eastAsia"/>
          <w:sz w:val="24"/>
        </w:rPr>
        <w:t>内容：</w:t>
      </w:r>
      <w:r>
        <w:rPr>
          <w:rFonts w:eastAsia="等线" w:hint="eastAsia"/>
          <w:sz w:val="24"/>
        </w:rPr>
        <w:t>校园应用软件正版化及综合管理服务</w:t>
      </w:r>
    </w:p>
    <w:p w:rsidR="007E6D30" w:rsidRDefault="009E40EE">
      <w:pPr>
        <w:widowControl/>
        <w:jc w:val="left"/>
        <w:rPr>
          <w:rFonts w:eastAsia="等线"/>
          <w:sz w:val="24"/>
        </w:rPr>
      </w:pPr>
      <w:r>
        <w:rPr>
          <w:rFonts w:eastAsia="等线"/>
          <w:sz w:val="24"/>
        </w:rPr>
        <w:t>4</w:t>
      </w:r>
      <w:r>
        <w:rPr>
          <w:rFonts w:eastAsia="等线" w:hint="eastAsia"/>
          <w:sz w:val="24"/>
        </w:rPr>
        <w:t>、比选预算金额：人民币</w:t>
      </w:r>
      <w:r>
        <w:rPr>
          <w:rFonts w:eastAsia="等线" w:hint="eastAsia"/>
          <w:sz w:val="24"/>
        </w:rPr>
        <w:t>2</w:t>
      </w:r>
      <w:r>
        <w:rPr>
          <w:rFonts w:eastAsia="等线"/>
          <w:sz w:val="24"/>
        </w:rPr>
        <w:t>7</w:t>
      </w:r>
      <w:r>
        <w:rPr>
          <w:rFonts w:eastAsia="等线" w:hint="eastAsia"/>
          <w:sz w:val="24"/>
        </w:rPr>
        <w:t>万元</w:t>
      </w:r>
    </w:p>
    <w:p w:rsidR="007E6D30" w:rsidRDefault="009E40EE">
      <w:pPr>
        <w:tabs>
          <w:tab w:val="left" w:pos="720"/>
        </w:tabs>
        <w:rPr>
          <w:rFonts w:eastAsia="等线"/>
          <w:sz w:val="24"/>
        </w:rPr>
      </w:pPr>
      <w:r>
        <w:rPr>
          <w:rFonts w:eastAsia="等线"/>
          <w:sz w:val="24"/>
        </w:rPr>
        <w:t>5</w:t>
      </w:r>
      <w:r>
        <w:rPr>
          <w:rFonts w:eastAsia="等线" w:hint="eastAsia"/>
          <w:sz w:val="24"/>
        </w:rPr>
        <w:t>、服务商</w:t>
      </w:r>
      <w:bookmarkStart w:id="2" w:name="_Hlk42018422"/>
      <w:r>
        <w:rPr>
          <w:rFonts w:eastAsia="等线" w:hint="eastAsia"/>
          <w:sz w:val="24"/>
        </w:rPr>
        <w:t>/</w:t>
      </w:r>
      <w:r>
        <w:rPr>
          <w:rFonts w:eastAsia="等线" w:hint="eastAsia"/>
          <w:sz w:val="24"/>
        </w:rPr>
        <w:t>供应商</w:t>
      </w:r>
      <w:bookmarkEnd w:id="2"/>
      <w:r>
        <w:rPr>
          <w:rFonts w:eastAsia="等线" w:hint="eastAsia"/>
          <w:sz w:val="24"/>
        </w:rPr>
        <w:t>资格必须符合下列要求：</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1</w:t>
      </w:r>
      <w:r>
        <w:rPr>
          <w:rFonts w:eastAsia="等线" w:cs="宋体" w:hint="eastAsia"/>
          <w:kern w:val="0"/>
          <w:sz w:val="24"/>
          <w:lang w:val="zh-CN"/>
        </w:rPr>
        <w:t>）在中华人民共和国境内注册的、具有独立承担民事责任的能力的供应商；</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2</w:t>
      </w:r>
      <w:r>
        <w:rPr>
          <w:rFonts w:eastAsia="等线" w:cs="宋体" w:hint="eastAsia"/>
          <w:kern w:val="0"/>
          <w:sz w:val="24"/>
          <w:lang w:val="zh-CN"/>
        </w:rPr>
        <w:t>）具有良好的商业信誉和健全的财务会计制度；</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3</w:t>
      </w:r>
      <w:r>
        <w:rPr>
          <w:rFonts w:eastAsia="等线" w:cs="宋体" w:hint="eastAsia"/>
          <w:kern w:val="0"/>
          <w:sz w:val="24"/>
          <w:lang w:val="zh-CN"/>
        </w:rPr>
        <w:t>）有依法缴纳税收和社会</w:t>
      </w:r>
      <w:r>
        <w:rPr>
          <w:rFonts w:eastAsia="等线" w:cs="宋体" w:hint="eastAsia"/>
          <w:kern w:val="0"/>
          <w:sz w:val="24"/>
          <w:lang w:val="zh-CN"/>
        </w:rPr>
        <w:t>保障资金的良好记录；</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4</w:t>
      </w:r>
      <w:r>
        <w:rPr>
          <w:rFonts w:eastAsia="等线" w:cs="宋体" w:hint="eastAsia"/>
          <w:kern w:val="0"/>
          <w:sz w:val="24"/>
          <w:lang w:val="zh-CN"/>
        </w:rPr>
        <w:t>）近三年内，在经营活动中没有重大违法记录；</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5</w:t>
      </w:r>
      <w:r>
        <w:rPr>
          <w:rFonts w:eastAsia="等线" w:cs="宋体" w:hint="eastAsia"/>
          <w:kern w:val="0"/>
          <w:sz w:val="24"/>
          <w:lang w:val="zh-CN"/>
        </w:rPr>
        <w:t>）本项目不接受联合体参加比选；</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6</w:t>
      </w:r>
      <w:r>
        <w:rPr>
          <w:rFonts w:eastAsia="等线" w:cs="宋体" w:hint="eastAsia"/>
          <w:kern w:val="0"/>
          <w:sz w:val="24"/>
          <w:lang w:val="zh-CN"/>
        </w:rPr>
        <w:t>）通过“信用中国”网站（</w:t>
      </w:r>
      <w:r>
        <w:rPr>
          <w:rFonts w:eastAsia="等线" w:cs="宋体" w:hint="eastAsia"/>
          <w:kern w:val="0"/>
          <w:sz w:val="24"/>
          <w:lang w:val="zh-CN"/>
        </w:rPr>
        <w:t>www.creditchina.gov.cn</w:t>
      </w:r>
      <w:r>
        <w:rPr>
          <w:rFonts w:eastAsia="等线" w:cs="宋体" w:hint="eastAsia"/>
          <w:kern w:val="0"/>
          <w:sz w:val="24"/>
          <w:lang w:val="zh-CN"/>
        </w:rPr>
        <w:t>）和“天眼查”网站（</w:t>
      </w:r>
      <w:r>
        <w:rPr>
          <w:rFonts w:eastAsia="等线" w:cs="宋体" w:hint="eastAsia"/>
          <w:kern w:val="0"/>
          <w:sz w:val="24"/>
          <w:lang w:val="zh-CN"/>
        </w:rPr>
        <w:t>www.tianyancha.com</w:t>
      </w:r>
      <w:r>
        <w:rPr>
          <w:rFonts w:eastAsia="等线" w:cs="宋体"/>
          <w:kern w:val="0"/>
          <w:sz w:val="24"/>
          <w:lang w:val="zh-CN"/>
        </w:rPr>
        <w:t>）</w:t>
      </w:r>
      <w:r>
        <w:rPr>
          <w:rFonts w:eastAsia="等线" w:cs="宋体" w:hint="eastAsia"/>
          <w:kern w:val="0"/>
          <w:sz w:val="24"/>
          <w:lang w:val="zh-CN"/>
        </w:rPr>
        <w:t>查询信用记录（截止时间点为响应截止时间），被列入失信被执行人、重大税收违法案件当事人名单或政府采购严重违法失信行为记录名单的供应商，没有资格参加本项目的比选活动；</w:t>
      </w:r>
      <w:r>
        <w:rPr>
          <w:rFonts w:eastAsia="等线" w:cs="宋体" w:hint="eastAsia"/>
          <w:kern w:val="0"/>
          <w:sz w:val="24"/>
          <w:lang w:val="zh-CN"/>
        </w:rPr>
        <w:t xml:space="preserve"> </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7</w:t>
      </w:r>
      <w:r>
        <w:rPr>
          <w:rFonts w:eastAsia="等线" w:cs="宋体" w:hint="eastAsia"/>
          <w:kern w:val="0"/>
          <w:sz w:val="24"/>
          <w:lang w:val="zh-CN"/>
        </w:rPr>
        <w:t>）法律、行政法规规定的其他条件。</w:t>
      </w:r>
    </w:p>
    <w:p w:rsidR="007E6D30" w:rsidRDefault="009E40EE">
      <w:pPr>
        <w:tabs>
          <w:tab w:val="left" w:pos="720"/>
        </w:tabs>
        <w:rPr>
          <w:rFonts w:eastAsia="等线" w:cs="宋体"/>
          <w:kern w:val="0"/>
          <w:sz w:val="24"/>
        </w:rPr>
      </w:pPr>
      <w:r>
        <w:rPr>
          <w:rFonts w:eastAsia="等线" w:cs="Arial"/>
          <w:sz w:val="24"/>
        </w:rPr>
        <w:t>6</w:t>
      </w:r>
      <w:r>
        <w:rPr>
          <w:rFonts w:eastAsia="等线" w:cs="Arial" w:hint="eastAsia"/>
          <w:sz w:val="24"/>
        </w:rPr>
        <w:t>、</w:t>
      </w:r>
      <w:r>
        <w:rPr>
          <w:rFonts w:eastAsia="等线" w:cs="宋体" w:hint="eastAsia"/>
          <w:kern w:val="0"/>
          <w:sz w:val="24"/>
        </w:rPr>
        <w:t>获取</w:t>
      </w:r>
      <w:r>
        <w:rPr>
          <w:rFonts w:eastAsia="等线" w:cs="宋体"/>
          <w:kern w:val="0"/>
          <w:sz w:val="24"/>
        </w:rPr>
        <w:t>比选文件时间：</w:t>
      </w:r>
      <w:r>
        <w:rPr>
          <w:rFonts w:eastAsia="等线" w:cs="宋体" w:hint="eastAsia"/>
          <w:kern w:val="0"/>
          <w:sz w:val="24"/>
        </w:rPr>
        <w:t xml:space="preserve"> </w:t>
      </w:r>
      <w:r>
        <w:rPr>
          <w:rFonts w:eastAsia="等线" w:cs="Arial"/>
          <w:sz w:val="24"/>
          <w:u w:val="single"/>
        </w:rPr>
        <w:t xml:space="preserve"> 2023 </w:t>
      </w:r>
      <w:r>
        <w:rPr>
          <w:rFonts w:eastAsia="等线" w:cs="宋体"/>
          <w:kern w:val="0"/>
          <w:sz w:val="24"/>
        </w:rPr>
        <w:t>年</w:t>
      </w:r>
      <w:r>
        <w:rPr>
          <w:rFonts w:eastAsia="等线" w:cs="宋体" w:hint="eastAsia"/>
          <w:kern w:val="0"/>
          <w:sz w:val="24"/>
          <w:u w:val="single"/>
        </w:rPr>
        <w:t xml:space="preserve"> </w:t>
      </w:r>
      <w:r>
        <w:rPr>
          <w:rFonts w:eastAsia="等线" w:cs="Arial" w:hint="eastAsia"/>
          <w:sz w:val="24"/>
          <w:u w:val="single"/>
        </w:rPr>
        <w:t>8</w:t>
      </w:r>
      <w:r>
        <w:rPr>
          <w:rFonts w:eastAsia="等线" w:cs="宋体"/>
          <w:kern w:val="0"/>
          <w:sz w:val="24"/>
        </w:rPr>
        <w:t>月</w:t>
      </w:r>
      <w:r>
        <w:rPr>
          <w:rFonts w:eastAsia="等线" w:cs="Arial"/>
          <w:sz w:val="24"/>
          <w:u w:val="single"/>
        </w:rPr>
        <w:t>2</w:t>
      </w:r>
      <w:r>
        <w:rPr>
          <w:rFonts w:eastAsia="等线" w:cs="Arial" w:hint="eastAsia"/>
          <w:sz w:val="24"/>
          <w:u w:val="single"/>
        </w:rPr>
        <w:t>3</w:t>
      </w:r>
      <w:r>
        <w:rPr>
          <w:rFonts w:eastAsia="等线" w:cs="宋体"/>
          <w:kern w:val="0"/>
          <w:sz w:val="24"/>
        </w:rPr>
        <w:t>日至</w:t>
      </w:r>
      <w:r>
        <w:rPr>
          <w:rFonts w:eastAsia="等线" w:cs="Arial"/>
          <w:sz w:val="24"/>
          <w:u w:val="single"/>
        </w:rPr>
        <w:t xml:space="preserve">2023 </w:t>
      </w:r>
      <w:r>
        <w:rPr>
          <w:rFonts w:eastAsia="等线" w:cs="宋体"/>
          <w:kern w:val="0"/>
          <w:sz w:val="24"/>
        </w:rPr>
        <w:t>年</w:t>
      </w:r>
      <w:r>
        <w:rPr>
          <w:rFonts w:eastAsia="等线" w:cs="Arial"/>
          <w:sz w:val="24"/>
          <w:u w:val="single"/>
        </w:rPr>
        <w:t xml:space="preserve"> </w:t>
      </w:r>
      <w:r>
        <w:rPr>
          <w:rFonts w:eastAsia="等线" w:cs="Arial" w:hint="eastAsia"/>
          <w:sz w:val="24"/>
          <w:u w:val="single"/>
        </w:rPr>
        <w:t>8</w:t>
      </w:r>
      <w:r>
        <w:rPr>
          <w:rFonts w:eastAsia="等线" w:cs="宋体"/>
          <w:kern w:val="0"/>
          <w:sz w:val="24"/>
        </w:rPr>
        <w:t>月</w:t>
      </w:r>
      <w:r>
        <w:rPr>
          <w:rFonts w:eastAsia="等线" w:cs="Arial"/>
          <w:sz w:val="24"/>
          <w:u w:val="single"/>
        </w:rPr>
        <w:t xml:space="preserve"> </w:t>
      </w:r>
      <w:r>
        <w:rPr>
          <w:rFonts w:eastAsia="等线" w:cs="Arial" w:hint="eastAsia"/>
          <w:sz w:val="24"/>
          <w:u w:val="single"/>
        </w:rPr>
        <w:t>29</w:t>
      </w:r>
      <w:r>
        <w:rPr>
          <w:rFonts w:eastAsia="等线" w:cs="Arial"/>
          <w:sz w:val="24"/>
          <w:u w:val="single"/>
        </w:rPr>
        <w:t xml:space="preserve"> </w:t>
      </w:r>
      <w:r>
        <w:rPr>
          <w:rFonts w:eastAsia="等线" w:cs="宋体"/>
          <w:kern w:val="0"/>
          <w:sz w:val="24"/>
        </w:rPr>
        <w:t>日。</w:t>
      </w:r>
    </w:p>
    <w:p w:rsidR="007E6D30" w:rsidRDefault="009E40EE">
      <w:pPr>
        <w:rPr>
          <w:rFonts w:eastAsia="等线" w:cs="Arial"/>
          <w:sz w:val="24"/>
        </w:rPr>
      </w:pPr>
      <w:r>
        <w:rPr>
          <w:rFonts w:eastAsia="等线" w:cs="Arial"/>
          <w:sz w:val="24"/>
        </w:rPr>
        <w:t>7</w:t>
      </w:r>
      <w:r>
        <w:rPr>
          <w:rFonts w:eastAsia="等线" w:cs="Arial" w:hint="eastAsia"/>
          <w:sz w:val="24"/>
        </w:rPr>
        <w:t>、获取比选文件方式：</w:t>
      </w:r>
    </w:p>
    <w:p w:rsidR="007E6D30" w:rsidRDefault="009E40EE">
      <w:pPr>
        <w:rPr>
          <w:rFonts w:eastAsia="等线" w:cs="Arial"/>
          <w:sz w:val="24"/>
        </w:rPr>
      </w:pPr>
      <w:r>
        <w:rPr>
          <w:rFonts w:eastAsia="等线" w:cs="Arial" w:hint="eastAsia"/>
          <w:sz w:val="24"/>
        </w:rPr>
        <w:t xml:space="preserve"> </w:t>
      </w:r>
      <w:r>
        <w:rPr>
          <w:rFonts w:eastAsia="等线" w:cs="Arial"/>
          <w:sz w:val="24"/>
        </w:rPr>
        <w:t xml:space="preserve">  </w:t>
      </w:r>
      <w:r>
        <w:rPr>
          <w:rFonts w:eastAsia="等线" w:cs="Arial" w:hint="eastAsia"/>
          <w:sz w:val="24"/>
        </w:rPr>
        <w:t>中国音乐学院网络信息中心网站下载：</w:t>
      </w:r>
      <w:r>
        <w:rPr>
          <w:rFonts w:eastAsia="等线" w:cs="Arial"/>
          <w:sz w:val="24"/>
        </w:rPr>
        <w:t>http://wlzx.ccmusic.edu.cn</w:t>
      </w:r>
    </w:p>
    <w:p w:rsidR="007E6D30" w:rsidRDefault="009E40EE">
      <w:pPr>
        <w:rPr>
          <w:rFonts w:eastAsia="等线" w:cs="Arial"/>
          <w:sz w:val="24"/>
        </w:rPr>
      </w:pPr>
      <w:r>
        <w:rPr>
          <w:rFonts w:eastAsia="等线" w:cs="Arial" w:hint="eastAsia"/>
          <w:sz w:val="24"/>
        </w:rPr>
        <w:t xml:space="preserve"> </w:t>
      </w:r>
      <w:r>
        <w:rPr>
          <w:rFonts w:eastAsia="等线" w:cs="Arial"/>
          <w:sz w:val="24"/>
        </w:rPr>
        <w:t xml:space="preserve">  </w:t>
      </w:r>
      <w:r>
        <w:rPr>
          <w:rFonts w:eastAsia="等线" w:cs="Arial" w:hint="eastAsia"/>
          <w:sz w:val="24"/>
        </w:rPr>
        <w:t>电话：</w:t>
      </w:r>
      <w:r>
        <w:rPr>
          <w:rFonts w:eastAsia="等线" w:cs="Arial" w:hint="eastAsia"/>
          <w:sz w:val="24"/>
        </w:rPr>
        <w:t>6</w:t>
      </w:r>
      <w:r>
        <w:rPr>
          <w:rFonts w:eastAsia="等线" w:cs="Arial"/>
          <w:sz w:val="24"/>
        </w:rPr>
        <w:t>4887422</w:t>
      </w:r>
      <w:r>
        <w:rPr>
          <w:rFonts w:eastAsia="等线" w:cs="Arial" w:hint="eastAsia"/>
          <w:sz w:val="24"/>
        </w:rPr>
        <w:t xml:space="preserve"> </w:t>
      </w:r>
      <w:r>
        <w:rPr>
          <w:rFonts w:eastAsia="等线" w:cs="Arial"/>
          <w:sz w:val="24"/>
        </w:rPr>
        <w:t xml:space="preserve">                    </w:t>
      </w:r>
      <w:r>
        <w:rPr>
          <w:rFonts w:eastAsia="等线" w:cs="Arial" w:hint="eastAsia"/>
          <w:sz w:val="24"/>
        </w:rPr>
        <w:t>联系人：肖老师</w:t>
      </w:r>
      <w:r>
        <w:rPr>
          <w:rFonts w:eastAsia="等线" w:cs="Arial" w:hint="eastAsia"/>
          <w:sz w:val="24"/>
        </w:rPr>
        <w:t xml:space="preserve"> </w:t>
      </w:r>
    </w:p>
    <w:p w:rsidR="007E6D30" w:rsidRDefault="009E40EE">
      <w:pPr>
        <w:widowControl/>
        <w:snapToGrid w:val="0"/>
        <w:jc w:val="left"/>
        <w:rPr>
          <w:rFonts w:eastAsia="等线" w:cs="宋体"/>
          <w:kern w:val="0"/>
          <w:sz w:val="24"/>
        </w:rPr>
      </w:pPr>
      <w:r>
        <w:rPr>
          <w:rFonts w:eastAsia="等线" w:cs="宋体"/>
          <w:kern w:val="0"/>
          <w:sz w:val="24"/>
        </w:rPr>
        <w:t>8</w:t>
      </w:r>
      <w:r>
        <w:rPr>
          <w:rFonts w:eastAsia="等线" w:cs="宋体"/>
          <w:kern w:val="0"/>
          <w:sz w:val="24"/>
        </w:rPr>
        <w:t>、</w:t>
      </w:r>
      <w:r>
        <w:rPr>
          <w:rFonts w:eastAsia="等线" w:cs="宋体" w:hint="eastAsia"/>
          <w:kern w:val="0"/>
          <w:sz w:val="24"/>
        </w:rPr>
        <w:t>响应文件递交</w:t>
      </w:r>
      <w:r>
        <w:rPr>
          <w:rFonts w:eastAsia="等线" w:cs="宋体"/>
          <w:kern w:val="0"/>
          <w:sz w:val="24"/>
        </w:rPr>
        <w:t>截止时间：</w:t>
      </w:r>
      <w:r>
        <w:rPr>
          <w:rFonts w:eastAsia="等线" w:cs="Arial"/>
          <w:sz w:val="24"/>
          <w:u w:val="single"/>
        </w:rPr>
        <w:t xml:space="preserve"> 2023</w:t>
      </w:r>
      <w:r>
        <w:rPr>
          <w:rFonts w:eastAsia="等线" w:cs="宋体"/>
          <w:kern w:val="0"/>
          <w:sz w:val="24"/>
        </w:rPr>
        <w:t>年</w:t>
      </w:r>
      <w:r>
        <w:rPr>
          <w:rFonts w:eastAsia="等线" w:cs="Arial"/>
          <w:sz w:val="24"/>
          <w:u w:val="single"/>
        </w:rPr>
        <w:t xml:space="preserve"> </w:t>
      </w:r>
      <w:r>
        <w:rPr>
          <w:rFonts w:eastAsia="等线" w:cs="Arial" w:hint="eastAsia"/>
          <w:sz w:val="24"/>
          <w:u w:val="single"/>
        </w:rPr>
        <w:t>8</w:t>
      </w:r>
      <w:r>
        <w:rPr>
          <w:rFonts w:eastAsia="等线" w:cs="宋体"/>
          <w:kern w:val="0"/>
          <w:sz w:val="24"/>
        </w:rPr>
        <w:t>月</w:t>
      </w:r>
      <w:r>
        <w:rPr>
          <w:rFonts w:eastAsia="等线" w:cs="Arial"/>
          <w:sz w:val="24"/>
          <w:u w:val="single"/>
        </w:rPr>
        <w:t xml:space="preserve"> 29</w:t>
      </w:r>
      <w:r>
        <w:rPr>
          <w:rFonts w:eastAsia="等线" w:cs="宋体"/>
          <w:kern w:val="0"/>
          <w:sz w:val="24"/>
        </w:rPr>
        <w:t>日上午</w:t>
      </w:r>
      <w:r>
        <w:rPr>
          <w:rFonts w:eastAsia="等线" w:cs="Arial"/>
          <w:sz w:val="24"/>
          <w:u w:val="single"/>
        </w:rPr>
        <w:t>11</w:t>
      </w:r>
      <w:r>
        <w:rPr>
          <w:rFonts w:eastAsia="等线" w:cs="宋体"/>
          <w:kern w:val="0"/>
          <w:sz w:val="24"/>
        </w:rPr>
        <w:t>时</w:t>
      </w:r>
      <w:r>
        <w:rPr>
          <w:rFonts w:eastAsia="等线" w:cs="宋体"/>
          <w:kern w:val="0"/>
          <w:sz w:val="24"/>
        </w:rPr>
        <w:t>(</w:t>
      </w:r>
      <w:r>
        <w:rPr>
          <w:rFonts w:eastAsia="等线" w:cs="宋体"/>
          <w:kern w:val="0"/>
          <w:sz w:val="24"/>
        </w:rPr>
        <w:t>北京时间</w:t>
      </w:r>
      <w:r>
        <w:rPr>
          <w:rFonts w:eastAsia="等线" w:cs="宋体"/>
          <w:kern w:val="0"/>
          <w:sz w:val="24"/>
        </w:rPr>
        <w:t>)</w:t>
      </w:r>
      <w:r>
        <w:rPr>
          <w:rFonts w:eastAsia="等线" w:cs="宋体"/>
          <w:kern w:val="0"/>
          <w:sz w:val="24"/>
        </w:rPr>
        <w:t>。逾期递交的响应文件恕不接受。</w:t>
      </w:r>
    </w:p>
    <w:p w:rsidR="007E6D30" w:rsidRDefault="009E40EE">
      <w:pPr>
        <w:widowControl/>
        <w:snapToGrid w:val="0"/>
        <w:jc w:val="left"/>
        <w:rPr>
          <w:rFonts w:eastAsia="等线" w:cs="Arial"/>
          <w:sz w:val="24"/>
        </w:rPr>
      </w:pPr>
      <w:r>
        <w:rPr>
          <w:rFonts w:eastAsia="等线" w:cs="宋体" w:hint="eastAsia"/>
          <w:kern w:val="0"/>
          <w:sz w:val="24"/>
        </w:rPr>
        <w:t>9</w:t>
      </w:r>
      <w:r>
        <w:rPr>
          <w:rFonts w:eastAsia="等线" w:cs="宋体" w:hint="eastAsia"/>
          <w:kern w:val="0"/>
          <w:sz w:val="24"/>
        </w:rPr>
        <w:t>、响应文件递交地点：中国音乐学院</w:t>
      </w:r>
      <w:r>
        <w:rPr>
          <w:rFonts w:eastAsia="等线" w:cs="宋体" w:hint="eastAsia"/>
          <w:kern w:val="0"/>
          <w:sz w:val="24"/>
        </w:rPr>
        <w:t xml:space="preserve"> </w:t>
      </w:r>
      <w:r>
        <w:rPr>
          <w:rFonts w:eastAsia="等线" w:cs="宋体" w:hint="eastAsia"/>
          <w:kern w:val="0"/>
          <w:sz w:val="24"/>
        </w:rPr>
        <w:t>地址：</w:t>
      </w:r>
      <w:r>
        <w:rPr>
          <w:rFonts w:eastAsia="等线" w:cs="Arial" w:hint="eastAsia"/>
          <w:sz w:val="24"/>
        </w:rPr>
        <w:t>北京市朝阳区</w:t>
      </w:r>
      <w:proofErr w:type="gramStart"/>
      <w:r>
        <w:rPr>
          <w:rFonts w:eastAsia="等线" w:cs="Arial" w:hint="eastAsia"/>
          <w:sz w:val="24"/>
        </w:rPr>
        <w:t>安翔路</w:t>
      </w:r>
      <w:proofErr w:type="gramEnd"/>
      <w:r>
        <w:rPr>
          <w:rFonts w:eastAsia="等线" w:cs="Arial" w:hint="eastAsia"/>
          <w:sz w:val="24"/>
        </w:rPr>
        <w:t>1</w:t>
      </w:r>
      <w:r>
        <w:rPr>
          <w:rFonts w:eastAsia="等线" w:cs="Arial" w:hint="eastAsia"/>
          <w:sz w:val="24"/>
        </w:rPr>
        <w:t>号</w:t>
      </w:r>
    </w:p>
    <w:p w:rsidR="007E6D30" w:rsidRDefault="009E40EE">
      <w:pPr>
        <w:widowControl/>
        <w:snapToGrid w:val="0"/>
        <w:jc w:val="left"/>
        <w:rPr>
          <w:rFonts w:eastAsia="等线" w:cs="宋体"/>
          <w:kern w:val="0"/>
          <w:sz w:val="24"/>
        </w:rPr>
      </w:pPr>
      <w:r>
        <w:rPr>
          <w:rFonts w:eastAsia="等线" w:cs="宋体" w:hint="eastAsia"/>
          <w:kern w:val="0"/>
          <w:sz w:val="24"/>
        </w:rPr>
        <w:t xml:space="preserve"> </w:t>
      </w:r>
      <w:r>
        <w:rPr>
          <w:rFonts w:eastAsia="等线" w:cs="宋体"/>
          <w:kern w:val="0"/>
          <w:sz w:val="24"/>
        </w:rPr>
        <w:t xml:space="preserve">  </w:t>
      </w:r>
      <w:r>
        <w:rPr>
          <w:rFonts w:eastAsia="等线" w:cs="Arial" w:hint="eastAsia"/>
          <w:sz w:val="24"/>
        </w:rPr>
        <w:t>电话：</w:t>
      </w:r>
      <w:r>
        <w:rPr>
          <w:rFonts w:eastAsia="等线" w:cs="Arial" w:hint="eastAsia"/>
          <w:sz w:val="24"/>
        </w:rPr>
        <w:t>6</w:t>
      </w:r>
      <w:r>
        <w:rPr>
          <w:rFonts w:eastAsia="等线" w:cs="Arial"/>
          <w:sz w:val="24"/>
        </w:rPr>
        <w:t>4887422</w:t>
      </w:r>
      <w:r>
        <w:rPr>
          <w:rFonts w:eastAsia="等线" w:cs="Arial" w:hint="eastAsia"/>
          <w:sz w:val="24"/>
        </w:rPr>
        <w:t xml:space="preserve"> </w:t>
      </w:r>
      <w:r>
        <w:rPr>
          <w:rFonts w:eastAsia="等线" w:cs="Arial"/>
          <w:sz w:val="24"/>
        </w:rPr>
        <w:t xml:space="preserve">                    </w:t>
      </w:r>
      <w:r>
        <w:rPr>
          <w:rFonts w:eastAsia="等线" w:cs="Arial" w:hint="eastAsia"/>
          <w:sz w:val="24"/>
        </w:rPr>
        <w:t>联系人：肖老师</w:t>
      </w:r>
    </w:p>
    <w:p w:rsidR="007E6D30" w:rsidRDefault="009E40EE">
      <w:pPr>
        <w:rPr>
          <w:rFonts w:eastAsia="等线"/>
          <w:sz w:val="24"/>
        </w:rPr>
      </w:pPr>
      <w:r>
        <w:rPr>
          <w:rFonts w:eastAsia="等线" w:cs="宋体"/>
          <w:kern w:val="0"/>
          <w:sz w:val="24"/>
        </w:rPr>
        <w:t>10</w:t>
      </w:r>
      <w:r>
        <w:rPr>
          <w:rFonts w:eastAsia="等线" w:cs="宋体"/>
          <w:kern w:val="0"/>
          <w:sz w:val="24"/>
        </w:rPr>
        <w:t>、</w:t>
      </w:r>
      <w:r>
        <w:rPr>
          <w:rFonts w:eastAsia="等线" w:cs="宋体" w:hint="eastAsia"/>
          <w:kern w:val="0"/>
          <w:sz w:val="24"/>
        </w:rPr>
        <w:t>开标</w:t>
      </w:r>
      <w:r>
        <w:rPr>
          <w:rFonts w:eastAsia="等线" w:cs="宋体"/>
          <w:kern w:val="0"/>
          <w:sz w:val="24"/>
        </w:rPr>
        <w:t>时间：</w:t>
      </w:r>
      <w:r>
        <w:rPr>
          <w:rFonts w:eastAsia="等线" w:cs="宋体" w:hint="eastAsia"/>
          <w:kern w:val="0"/>
          <w:sz w:val="24"/>
        </w:rPr>
        <w:t>依据学校总体工作安排确定具体时间</w:t>
      </w:r>
      <w:r>
        <w:rPr>
          <w:rFonts w:eastAsia="等线" w:cs="宋体"/>
          <w:kern w:val="0"/>
          <w:sz w:val="24"/>
        </w:rPr>
        <w:t>。</w:t>
      </w:r>
    </w:p>
    <w:p w:rsidR="007E6D30" w:rsidRDefault="009E40EE">
      <w:pPr>
        <w:ind w:firstLineChars="150" w:firstLine="360"/>
        <w:rPr>
          <w:rFonts w:eastAsia="等线"/>
          <w:sz w:val="24"/>
        </w:rPr>
      </w:pPr>
      <w:r>
        <w:rPr>
          <w:rFonts w:eastAsia="等线" w:hint="eastAsia"/>
          <w:sz w:val="24"/>
        </w:rPr>
        <w:t>开标地点：</w:t>
      </w:r>
      <w:r>
        <w:rPr>
          <w:rFonts w:eastAsia="等线" w:hint="eastAsia"/>
          <w:sz w:val="24"/>
        </w:rPr>
        <w:t xml:space="preserve"> </w:t>
      </w:r>
      <w:r>
        <w:rPr>
          <w:rFonts w:eastAsia="等线" w:hint="eastAsia"/>
          <w:sz w:val="24"/>
        </w:rPr>
        <w:t>中国音乐学院</w:t>
      </w:r>
      <w:r>
        <w:rPr>
          <w:rFonts w:eastAsia="等线"/>
          <w:sz w:val="24"/>
        </w:rPr>
        <w:t xml:space="preserve">            </w:t>
      </w:r>
      <w:r>
        <w:rPr>
          <w:rFonts w:eastAsia="等线" w:cs="Arial" w:hint="eastAsia"/>
          <w:sz w:val="24"/>
        </w:rPr>
        <w:t>地</w:t>
      </w:r>
      <w:r>
        <w:rPr>
          <w:rFonts w:eastAsia="等线" w:cs="Calibri"/>
          <w:sz w:val="24"/>
        </w:rPr>
        <w:t>  </w:t>
      </w:r>
      <w:r>
        <w:rPr>
          <w:rFonts w:eastAsia="等线" w:cs="Arial" w:hint="eastAsia"/>
          <w:sz w:val="24"/>
        </w:rPr>
        <w:t>址：北京市朝阳区</w:t>
      </w:r>
      <w:proofErr w:type="gramStart"/>
      <w:r>
        <w:rPr>
          <w:rFonts w:eastAsia="等线" w:cs="Arial" w:hint="eastAsia"/>
          <w:sz w:val="24"/>
        </w:rPr>
        <w:t>安翔路</w:t>
      </w:r>
      <w:proofErr w:type="gramEnd"/>
      <w:r>
        <w:rPr>
          <w:rFonts w:eastAsia="等线" w:cs="Arial" w:hint="eastAsia"/>
          <w:sz w:val="24"/>
        </w:rPr>
        <w:t>1</w:t>
      </w:r>
      <w:r>
        <w:rPr>
          <w:rFonts w:eastAsia="等线" w:cs="Arial" w:hint="eastAsia"/>
          <w:sz w:val="24"/>
        </w:rPr>
        <w:t>号</w:t>
      </w:r>
    </w:p>
    <w:p w:rsidR="007E6D30" w:rsidRDefault="007E6D30">
      <w:pPr>
        <w:pStyle w:val="Style11"/>
        <w:snapToGrid w:val="0"/>
        <w:spacing w:after="0" w:line="360" w:lineRule="auto"/>
        <w:ind w:leftChars="0" w:left="0" w:firstLineChars="0" w:firstLine="0"/>
        <w:rPr>
          <w:sz w:val="24"/>
          <w:szCs w:val="24"/>
        </w:rPr>
      </w:pPr>
    </w:p>
    <w:p w:rsidR="007E6D30" w:rsidRDefault="009E40EE">
      <w:pPr>
        <w:pStyle w:val="1"/>
        <w:snapToGrid w:val="0"/>
        <w:spacing w:before="0" w:after="0" w:line="360" w:lineRule="auto"/>
        <w:ind w:left="913" w:hanging="663"/>
      </w:pPr>
      <w:bookmarkStart w:id="3" w:name="_Toc12413"/>
      <w:r>
        <w:rPr>
          <w:rFonts w:hint="eastAsia"/>
        </w:rPr>
        <w:t>第一章</w:t>
      </w:r>
      <w:r>
        <w:rPr>
          <w:rFonts w:hint="eastAsia"/>
        </w:rPr>
        <w:t xml:space="preserve"> </w:t>
      </w:r>
      <w:r>
        <w:rPr>
          <w:rFonts w:hint="eastAsia"/>
        </w:rPr>
        <w:t>比选内容及标准</w:t>
      </w:r>
      <w:bookmarkEnd w:id="3"/>
    </w:p>
    <w:p w:rsidR="007E6D30" w:rsidRDefault="009E40EE">
      <w:pPr>
        <w:pStyle w:val="2"/>
        <w:jc w:val="center"/>
        <w:rPr>
          <w:rFonts w:eastAsia="等线 Light"/>
          <w:sz w:val="24"/>
          <w:szCs w:val="24"/>
        </w:rPr>
      </w:pPr>
      <w:bookmarkStart w:id="4" w:name="_Toc4954"/>
      <w:r>
        <w:rPr>
          <w:rFonts w:ascii="等线 Light" w:eastAsia="等线 Light" w:hAnsi="等线 Light" w:cs="等线 Light" w:hint="eastAsia"/>
          <w:sz w:val="24"/>
          <w:szCs w:val="24"/>
        </w:rPr>
        <w:t>第一节</w:t>
      </w:r>
      <w:r>
        <w:rPr>
          <w:rFonts w:ascii="等线 Light" w:eastAsia="等线 Light" w:hAnsi="等线 Light" w:cs="等线 Light" w:hint="eastAsia"/>
          <w:sz w:val="24"/>
          <w:szCs w:val="24"/>
        </w:rPr>
        <w:t xml:space="preserve"> </w:t>
      </w:r>
      <w:r>
        <w:rPr>
          <w:rFonts w:ascii="等线 Light" w:eastAsia="等线 Light" w:hAnsi="等线 Light" w:cs="等线 Light" w:hint="eastAsia"/>
          <w:sz w:val="24"/>
          <w:szCs w:val="24"/>
        </w:rPr>
        <w:t>采购需求</w:t>
      </w:r>
      <w:bookmarkEnd w:id="4"/>
    </w:p>
    <w:p w:rsidR="007E6D30" w:rsidRDefault="009E40EE">
      <w:pPr>
        <w:numPr>
          <w:ilvl w:val="0"/>
          <w:numId w:val="1"/>
        </w:numPr>
        <w:adjustRightInd w:val="0"/>
        <w:spacing w:line="360" w:lineRule="atLeast"/>
        <w:jc w:val="left"/>
        <w:textAlignment w:val="baseline"/>
        <w:rPr>
          <w:b/>
          <w:sz w:val="24"/>
        </w:rPr>
      </w:pPr>
      <w:r>
        <w:rPr>
          <w:rFonts w:hint="eastAsia"/>
          <w:b/>
          <w:sz w:val="24"/>
        </w:rPr>
        <w:t>采购清单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15"/>
        <w:gridCol w:w="566"/>
        <w:gridCol w:w="457"/>
        <w:gridCol w:w="5155"/>
      </w:tblGrid>
      <w:tr w:rsidR="007E6D30">
        <w:tc>
          <w:tcPr>
            <w:tcW w:w="590" w:type="dxa"/>
            <w:vAlign w:val="center"/>
          </w:tcPr>
          <w:p w:rsidR="007E6D30" w:rsidRDefault="009E40EE">
            <w:pPr>
              <w:jc w:val="center"/>
              <w:rPr>
                <w:b/>
                <w:sz w:val="24"/>
              </w:rPr>
            </w:pPr>
            <w:r>
              <w:rPr>
                <w:rFonts w:hint="eastAsia"/>
                <w:b/>
                <w:sz w:val="24"/>
              </w:rPr>
              <w:t>序号</w:t>
            </w:r>
          </w:p>
        </w:tc>
        <w:tc>
          <w:tcPr>
            <w:tcW w:w="1415" w:type="dxa"/>
            <w:vAlign w:val="center"/>
          </w:tcPr>
          <w:p w:rsidR="007E6D30" w:rsidRDefault="009E40EE">
            <w:pPr>
              <w:jc w:val="center"/>
              <w:rPr>
                <w:b/>
                <w:sz w:val="24"/>
              </w:rPr>
            </w:pPr>
            <w:r>
              <w:rPr>
                <w:rFonts w:hint="eastAsia"/>
                <w:b/>
                <w:sz w:val="24"/>
              </w:rPr>
              <w:t>货物或服务名称</w:t>
            </w:r>
          </w:p>
        </w:tc>
        <w:tc>
          <w:tcPr>
            <w:tcW w:w="566" w:type="dxa"/>
            <w:vAlign w:val="center"/>
          </w:tcPr>
          <w:p w:rsidR="007E6D30" w:rsidRDefault="009E40EE">
            <w:pPr>
              <w:jc w:val="center"/>
              <w:rPr>
                <w:b/>
                <w:sz w:val="24"/>
              </w:rPr>
            </w:pPr>
            <w:r>
              <w:rPr>
                <w:rFonts w:hint="eastAsia"/>
                <w:b/>
                <w:sz w:val="24"/>
              </w:rPr>
              <w:t>数量</w:t>
            </w:r>
          </w:p>
        </w:tc>
        <w:tc>
          <w:tcPr>
            <w:tcW w:w="457" w:type="dxa"/>
            <w:vAlign w:val="center"/>
          </w:tcPr>
          <w:p w:rsidR="007E6D30" w:rsidRDefault="009E40EE">
            <w:pPr>
              <w:jc w:val="center"/>
              <w:rPr>
                <w:b/>
                <w:sz w:val="24"/>
              </w:rPr>
            </w:pPr>
            <w:r>
              <w:rPr>
                <w:rFonts w:hint="eastAsia"/>
                <w:b/>
                <w:sz w:val="24"/>
              </w:rPr>
              <w:t>单位</w:t>
            </w:r>
          </w:p>
        </w:tc>
        <w:tc>
          <w:tcPr>
            <w:tcW w:w="5155" w:type="dxa"/>
            <w:vAlign w:val="center"/>
          </w:tcPr>
          <w:p w:rsidR="007E6D30" w:rsidRDefault="009E40EE">
            <w:pPr>
              <w:jc w:val="center"/>
              <w:rPr>
                <w:b/>
                <w:sz w:val="24"/>
              </w:rPr>
            </w:pPr>
            <w:r>
              <w:rPr>
                <w:rFonts w:hint="eastAsia"/>
                <w:b/>
                <w:sz w:val="24"/>
              </w:rPr>
              <w:t>备注</w:t>
            </w:r>
          </w:p>
        </w:tc>
      </w:tr>
      <w:tr w:rsidR="007E6D30">
        <w:tc>
          <w:tcPr>
            <w:tcW w:w="590" w:type="dxa"/>
            <w:vAlign w:val="center"/>
          </w:tcPr>
          <w:p w:rsidR="007E6D30" w:rsidRDefault="009E40EE">
            <w:pPr>
              <w:jc w:val="center"/>
              <w:rPr>
                <w:sz w:val="24"/>
              </w:rPr>
            </w:pPr>
            <w:r>
              <w:rPr>
                <w:rFonts w:hint="eastAsia"/>
                <w:sz w:val="24"/>
              </w:rPr>
              <w:t>1</w:t>
            </w:r>
          </w:p>
        </w:tc>
        <w:tc>
          <w:tcPr>
            <w:tcW w:w="1415" w:type="dxa"/>
            <w:vAlign w:val="center"/>
          </w:tcPr>
          <w:p w:rsidR="007E6D30" w:rsidRDefault="009E40EE">
            <w:pPr>
              <w:jc w:val="center"/>
              <w:rPr>
                <w:sz w:val="24"/>
              </w:rPr>
            </w:pPr>
            <w:r>
              <w:rPr>
                <w:rFonts w:ascii="宋体" w:hAnsi="宋体" w:cs="仿宋_GB2312" w:hint="eastAsia"/>
                <w:kern w:val="0"/>
                <w:sz w:val="24"/>
              </w:rPr>
              <w:t>微软校园</w:t>
            </w:r>
            <w:r>
              <w:rPr>
                <w:rFonts w:ascii="宋体" w:hAnsi="宋体" w:cs="仿宋_GB2312" w:hint="eastAsia"/>
                <w:kern w:val="0"/>
                <w:sz w:val="24"/>
              </w:rPr>
              <w:t>C</w:t>
            </w:r>
            <w:r>
              <w:rPr>
                <w:rFonts w:ascii="宋体" w:hAnsi="宋体" w:cs="仿宋_GB2312"/>
                <w:kern w:val="0"/>
                <w:sz w:val="24"/>
              </w:rPr>
              <w:t>A</w:t>
            </w:r>
            <w:r>
              <w:rPr>
                <w:rFonts w:hint="eastAsia"/>
                <w:sz w:val="24"/>
              </w:rPr>
              <w:t>正版服务</w:t>
            </w:r>
          </w:p>
        </w:tc>
        <w:tc>
          <w:tcPr>
            <w:tcW w:w="566" w:type="dxa"/>
            <w:vAlign w:val="center"/>
          </w:tcPr>
          <w:p w:rsidR="007E6D30" w:rsidRDefault="009E40EE">
            <w:pPr>
              <w:jc w:val="center"/>
              <w:rPr>
                <w:sz w:val="24"/>
              </w:rPr>
            </w:pPr>
            <w:r>
              <w:rPr>
                <w:rFonts w:hint="eastAsia"/>
                <w:sz w:val="24"/>
              </w:rPr>
              <w:t>1</w:t>
            </w:r>
          </w:p>
        </w:tc>
        <w:tc>
          <w:tcPr>
            <w:tcW w:w="457" w:type="dxa"/>
            <w:vAlign w:val="center"/>
          </w:tcPr>
          <w:p w:rsidR="007E6D30" w:rsidRDefault="009E40EE">
            <w:pPr>
              <w:jc w:val="center"/>
              <w:rPr>
                <w:sz w:val="24"/>
              </w:rPr>
            </w:pPr>
            <w:r>
              <w:rPr>
                <w:rFonts w:hint="eastAsia"/>
                <w:sz w:val="24"/>
              </w:rPr>
              <w:t>年</w:t>
            </w:r>
          </w:p>
        </w:tc>
        <w:tc>
          <w:tcPr>
            <w:tcW w:w="5155" w:type="dxa"/>
          </w:tcPr>
          <w:p w:rsidR="007E6D30" w:rsidRDefault="009E40EE">
            <w:pPr>
              <w:rPr>
                <w:sz w:val="24"/>
              </w:rPr>
            </w:pPr>
            <w:r>
              <w:rPr>
                <w:rFonts w:hint="eastAsia"/>
                <w:sz w:val="24"/>
              </w:rPr>
              <w:t>操作系统全系列：</w:t>
            </w:r>
            <w:r>
              <w:rPr>
                <w:rFonts w:hint="eastAsia"/>
                <w:sz w:val="24"/>
              </w:rPr>
              <w:t xml:space="preserve"> </w:t>
            </w:r>
          </w:p>
          <w:p w:rsidR="007E6D30" w:rsidRDefault="009E40EE">
            <w:pPr>
              <w:rPr>
                <w:sz w:val="24"/>
              </w:rPr>
            </w:pPr>
            <w:r>
              <w:rPr>
                <w:sz w:val="24"/>
              </w:rPr>
              <w:t>Windows 11/10 /8.1/7 professional</w:t>
            </w:r>
          </w:p>
          <w:p w:rsidR="007E6D30" w:rsidRDefault="009E40EE">
            <w:pPr>
              <w:rPr>
                <w:sz w:val="24"/>
              </w:rPr>
            </w:pPr>
            <w:r>
              <w:rPr>
                <w:rFonts w:hint="eastAsia"/>
                <w:sz w:val="24"/>
              </w:rPr>
              <w:t>办公软件全系列：</w:t>
            </w:r>
          </w:p>
          <w:p w:rsidR="007E6D30" w:rsidRDefault="009E40EE">
            <w:pPr>
              <w:rPr>
                <w:sz w:val="24"/>
              </w:rPr>
            </w:pPr>
            <w:r>
              <w:rPr>
                <w:sz w:val="24"/>
              </w:rPr>
              <w:t xml:space="preserve">Office 2021/2019/2016/ 2013/2010 </w:t>
            </w:r>
            <w:proofErr w:type="gramStart"/>
            <w:r>
              <w:rPr>
                <w:sz w:val="24"/>
              </w:rPr>
              <w:t>professional  Plus</w:t>
            </w:r>
            <w:proofErr w:type="gramEnd"/>
          </w:p>
          <w:p w:rsidR="007E6D30" w:rsidRDefault="009E40EE">
            <w:pPr>
              <w:rPr>
                <w:sz w:val="24"/>
              </w:rPr>
            </w:pPr>
            <w:r>
              <w:rPr>
                <w:sz w:val="24"/>
              </w:rPr>
              <w:t xml:space="preserve">Office </w:t>
            </w:r>
            <w:proofErr w:type="gramStart"/>
            <w:r>
              <w:rPr>
                <w:sz w:val="24"/>
              </w:rPr>
              <w:t>for  MAC</w:t>
            </w:r>
            <w:proofErr w:type="gramEnd"/>
            <w:r>
              <w:rPr>
                <w:sz w:val="24"/>
              </w:rPr>
              <w:t xml:space="preserve"> 2021 / 2019</w:t>
            </w:r>
            <w:r>
              <w:rPr>
                <w:sz w:val="24"/>
              </w:rPr>
              <w:t xml:space="preserve"> /2016 std</w:t>
            </w:r>
          </w:p>
          <w:p w:rsidR="007E6D30" w:rsidRDefault="009E40EE">
            <w:pPr>
              <w:rPr>
                <w:sz w:val="24"/>
              </w:rPr>
            </w:pPr>
            <w:r>
              <w:rPr>
                <w:rFonts w:hint="eastAsia"/>
                <w:sz w:val="24"/>
              </w:rPr>
              <w:t>（</w:t>
            </w:r>
            <w:r>
              <w:rPr>
                <w:rFonts w:hint="eastAsia"/>
                <w:sz w:val="24"/>
              </w:rPr>
              <w:t>32</w:t>
            </w:r>
            <w:r>
              <w:rPr>
                <w:rFonts w:hint="eastAsia"/>
                <w:sz w:val="24"/>
              </w:rPr>
              <w:t>位</w:t>
            </w:r>
            <w:r>
              <w:rPr>
                <w:rFonts w:hint="eastAsia"/>
                <w:sz w:val="24"/>
              </w:rPr>
              <w:t xml:space="preserve"> </w:t>
            </w:r>
            <w:r>
              <w:rPr>
                <w:rFonts w:hint="eastAsia"/>
                <w:sz w:val="24"/>
              </w:rPr>
              <w:t>和</w:t>
            </w:r>
            <w:r>
              <w:rPr>
                <w:rFonts w:hint="eastAsia"/>
                <w:sz w:val="24"/>
              </w:rPr>
              <w:t>64</w:t>
            </w:r>
            <w:r>
              <w:rPr>
                <w:rFonts w:hint="eastAsia"/>
                <w:sz w:val="24"/>
              </w:rPr>
              <w:t>位、中英文</w:t>
            </w:r>
            <w:r>
              <w:rPr>
                <w:rFonts w:hint="eastAsia"/>
                <w:sz w:val="24"/>
              </w:rPr>
              <w:t>2</w:t>
            </w:r>
            <w:r>
              <w:rPr>
                <w:rFonts w:hint="eastAsia"/>
                <w:sz w:val="24"/>
              </w:rPr>
              <w:t>种版本）</w:t>
            </w:r>
          </w:p>
          <w:p w:rsidR="007E6D30" w:rsidRDefault="009E40EE">
            <w:pPr>
              <w:rPr>
                <w:sz w:val="24"/>
              </w:rPr>
            </w:pPr>
            <w:r>
              <w:rPr>
                <w:rFonts w:hint="eastAsia"/>
                <w:sz w:val="24"/>
              </w:rPr>
              <w:t>满足校方全校教职工及在校学生办公电脑，所属固定资产的公共设备；</w:t>
            </w:r>
          </w:p>
          <w:p w:rsidR="007E6D30" w:rsidRDefault="009E40EE">
            <w:pPr>
              <w:rPr>
                <w:sz w:val="24"/>
              </w:rPr>
            </w:pPr>
            <w:r>
              <w:rPr>
                <w:rFonts w:hint="eastAsia"/>
                <w:sz w:val="24"/>
              </w:rPr>
              <w:t>授权服务期内新增设备不收取服务费。</w:t>
            </w:r>
          </w:p>
          <w:p w:rsidR="007E6D30" w:rsidRDefault="009E40EE">
            <w:pPr>
              <w:rPr>
                <w:sz w:val="24"/>
              </w:rPr>
            </w:pPr>
            <w:r>
              <w:rPr>
                <w:rFonts w:hint="eastAsia"/>
                <w:sz w:val="24"/>
              </w:rPr>
              <w:t>授权服务期内免费升级版本更新。</w:t>
            </w:r>
          </w:p>
        </w:tc>
      </w:tr>
      <w:tr w:rsidR="007E6D30">
        <w:tc>
          <w:tcPr>
            <w:tcW w:w="590" w:type="dxa"/>
            <w:vAlign w:val="center"/>
          </w:tcPr>
          <w:p w:rsidR="007E6D30" w:rsidRDefault="009E40EE">
            <w:pPr>
              <w:jc w:val="center"/>
              <w:rPr>
                <w:sz w:val="24"/>
              </w:rPr>
            </w:pPr>
            <w:r>
              <w:rPr>
                <w:sz w:val="24"/>
              </w:rPr>
              <w:t>2</w:t>
            </w:r>
          </w:p>
        </w:tc>
        <w:tc>
          <w:tcPr>
            <w:tcW w:w="1415" w:type="dxa"/>
            <w:vAlign w:val="center"/>
          </w:tcPr>
          <w:p w:rsidR="007E6D30" w:rsidRDefault="009E40EE">
            <w:pPr>
              <w:jc w:val="center"/>
              <w:rPr>
                <w:sz w:val="24"/>
              </w:rPr>
            </w:pPr>
            <w:r>
              <w:rPr>
                <w:rFonts w:hint="eastAsia"/>
                <w:sz w:val="24"/>
              </w:rPr>
              <w:t xml:space="preserve">windows  Server </w:t>
            </w:r>
            <w:r>
              <w:rPr>
                <w:rFonts w:hint="eastAsia"/>
                <w:sz w:val="24"/>
              </w:rPr>
              <w:t>标准版</w:t>
            </w:r>
          </w:p>
        </w:tc>
        <w:tc>
          <w:tcPr>
            <w:tcW w:w="566" w:type="dxa"/>
            <w:vAlign w:val="center"/>
          </w:tcPr>
          <w:p w:rsidR="007E6D30" w:rsidRDefault="009E40EE">
            <w:pPr>
              <w:jc w:val="center"/>
              <w:rPr>
                <w:sz w:val="24"/>
              </w:rPr>
            </w:pPr>
            <w:r>
              <w:rPr>
                <w:rFonts w:hint="eastAsia"/>
                <w:sz w:val="24"/>
              </w:rPr>
              <w:t>1</w:t>
            </w:r>
          </w:p>
        </w:tc>
        <w:tc>
          <w:tcPr>
            <w:tcW w:w="457" w:type="dxa"/>
            <w:vAlign w:val="center"/>
          </w:tcPr>
          <w:p w:rsidR="007E6D30" w:rsidRDefault="009E40EE">
            <w:pPr>
              <w:jc w:val="center"/>
              <w:rPr>
                <w:sz w:val="24"/>
              </w:rPr>
            </w:pPr>
            <w:r>
              <w:rPr>
                <w:rFonts w:hint="eastAsia"/>
                <w:sz w:val="24"/>
              </w:rPr>
              <w:t>年</w:t>
            </w:r>
          </w:p>
        </w:tc>
        <w:tc>
          <w:tcPr>
            <w:tcW w:w="5155" w:type="dxa"/>
          </w:tcPr>
          <w:p w:rsidR="007E6D30" w:rsidRDefault="009E40EE">
            <w:pPr>
              <w:rPr>
                <w:sz w:val="24"/>
              </w:rPr>
            </w:pPr>
            <w:proofErr w:type="spellStart"/>
            <w:r>
              <w:rPr>
                <w:sz w:val="24"/>
              </w:rPr>
              <w:t>WinSvrSTDCore</w:t>
            </w:r>
            <w:proofErr w:type="spellEnd"/>
            <w:r>
              <w:rPr>
                <w:sz w:val="24"/>
              </w:rPr>
              <w:t xml:space="preserve"> 2022 CHNS OLP 16Lic NL </w:t>
            </w:r>
            <w:proofErr w:type="spellStart"/>
            <w:r>
              <w:rPr>
                <w:sz w:val="24"/>
              </w:rPr>
              <w:t>Acdmc</w:t>
            </w:r>
            <w:proofErr w:type="spellEnd"/>
            <w:r>
              <w:rPr>
                <w:sz w:val="24"/>
              </w:rPr>
              <w:t xml:space="preserve"> CoreLic</w:t>
            </w:r>
          </w:p>
          <w:p w:rsidR="007E6D30" w:rsidRDefault="009E40EE">
            <w:pPr>
              <w:rPr>
                <w:sz w:val="24"/>
              </w:rPr>
            </w:pPr>
            <w:r>
              <w:rPr>
                <w:rFonts w:hint="eastAsia"/>
                <w:sz w:val="24"/>
              </w:rPr>
              <w:t>可降级使用</w:t>
            </w:r>
          </w:p>
          <w:p w:rsidR="007E6D30" w:rsidRDefault="009E40EE">
            <w:pPr>
              <w:rPr>
                <w:sz w:val="24"/>
              </w:rPr>
            </w:pPr>
            <w:proofErr w:type="spellStart"/>
            <w:r>
              <w:rPr>
                <w:rFonts w:hint="eastAsia"/>
                <w:sz w:val="24"/>
              </w:rPr>
              <w:t>winsvr</w:t>
            </w:r>
            <w:proofErr w:type="spellEnd"/>
            <w:r>
              <w:rPr>
                <w:rFonts w:hint="eastAsia"/>
                <w:sz w:val="24"/>
              </w:rPr>
              <w:t xml:space="preserve"> 2022 std</w:t>
            </w:r>
            <w:r>
              <w:rPr>
                <w:rFonts w:hint="eastAsia"/>
                <w:sz w:val="24"/>
              </w:rPr>
              <w:t>、</w:t>
            </w:r>
            <w:proofErr w:type="spellStart"/>
            <w:r>
              <w:rPr>
                <w:rFonts w:hint="eastAsia"/>
                <w:sz w:val="24"/>
              </w:rPr>
              <w:t>winsvr</w:t>
            </w:r>
            <w:proofErr w:type="spellEnd"/>
            <w:r>
              <w:rPr>
                <w:rFonts w:hint="eastAsia"/>
                <w:sz w:val="24"/>
              </w:rPr>
              <w:t xml:space="preserve"> 2019 std</w:t>
            </w:r>
            <w:r>
              <w:rPr>
                <w:rFonts w:hint="eastAsia"/>
                <w:sz w:val="24"/>
              </w:rPr>
              <w:t>、</w:t>
            </w:r>
            <w:proofErr w:type="spellStart"/>
            <w:r>
              <w:rPr>
                <w:rFonts w:hint="eastAsia"/>
                <w:sz w:val="24"/>
              </w:rPr>
              <w:t>winsvr</w:t>
            </w:r>
            <w:proofErr w:type="spellEnd"/>
            <w:r>
              <w:rPr>
                <w:rFonts w:hint="eastAsia"/>
                <w:sz w:val="24"/>
              </w:rPr>
              <w:t xml:space="preserve"> 2016 std</w:t>
            </w:r>
            <w:r>
              <w:rPr>
                <w:rFonts w:hint="eastAsia"/>
                <w:sz w:val="24"/>
              </w:rPr>
              <w:t>、</w:t>
            </w:r>
            <w:proofErr w:type="spellStart"/>
            <w:r>
              <w:rPr>
                <w:rFonts w:hint="eastAsia"/>
                <w:sz w:val="24"/>
              </w:rPr>
              <w:t>winsvr</w:t>
            </w:r>
            <w:proofErr w:type="spellEnd"/>
            <w:r>
              <w:rPr>
                <w:rFonts w:hint="eastAsia"/>
                <w:sz w:val="24"/>
              </w:rPr>
              <w:t xml:space="preserve"> 2012  /R2 std</w:t>
            </w:r>
            <w:r>
              <w:rPr>
                <w:rFonts w:hint="eastAsia"/>
                <w:sz w:val="24"/>
              </w:rPr>
              <w:t>、</w:t>
            </w:r>
            <w:proofErr w:type="spellStart"/>
            <w:r>
              <w:rPr>
                <w:rFonts w:hint="eastAsia"/>
                <w:sz w:val="24"/>
              </w:rPr>
              <w:t>winsvr</w:t>
            </w:r>
            <w:proofErr w:type="spellEnd"/>
            <w:r>
              <w:rPr>
                <w:rFonts w:hint="eastAsia"/>
                <w:sz w:val="24"/>
              </w:rPr>
              <w:t xml:space="preserve"> </w:t>
            </w:r>
            <w:r>
              <w:rPr>
                <w:rFonts w:hint="eastAsia"/>
                <w:sz w:val="24"/>
              </w:rPr>
              <w:t>2008  R2 std</w:t>
            </w:r>
          </w:p>
          <w:p w:rsidR="007E6D30" w:rsidRDefault="009E40EE">
            <w:pPr>
              <w:rPr>
                <w:sz w:val="24"/>
              </w:rPr>
            </w:pPr>
            <w:r>
              <w:rPr>
                <w:rFonts w:hint="eastAsia"/>
                <w:sz w:val="24"/>
              </w:rPr>
              <w:t>授权数量：</w:t>
            </w:r>
            <w:r>
              <w:rPr>
                <w:sz w:val="24"/>
              </w:rPr>
              <w:t>5</w:t>
            </w:r>
            <w:r>
              <w:rPr>
                <w:rFonts w:hint="eastAsia"/>
                <w:sz w:val="24"/>
              </w:rPr>
              <w:t>套；</w:t>
            </w:r>
          </w:p>
          <w:p w:rsidR="007E6D30" w:rsidRDefault="009E40EE">
            <w:pPr>
              <w:rPr>
                <w:sz w:val="24"/>
              </w:rPr>
            </w:pPr>
            <w:r>
              <w:rPr>
                <w:rFonts w:hint="eastAsia"/>
                <w:sz w:val="24"/>
              </w:rPr>
              <w:t>授权模式：</w:t>
            </w:r>
            <w:proofErr w:type="spellStart"/>
            <w:r>
              <w:rPr>
                <w:rFonts w:hint="eastAsia"/>
                <w:sz w:val="24"/>
              </w:rPr>
              <w:t>ovs</w:t>
            </w:r>
            <w:proofErr w:type="spellEnd"/>
            <w:r>
              <w:rPr>
                <w:rFonts w:hint="eastAsia"/>
                <w:sz w:val="24"/>
              </w:rPr>
              <w:t xml:space="preserve"> </w:t>
            </w:r>
            <w:r>
              <w:rPr>
                <w:rFonts w:hint="eastAsia"/>
                <w:sz w:val="24"/>
              </w:rPr>
              <w:t>年授权服务，</w:t>
            </w:r>
            <w:r>
              <w:rPr>
                <w:rFonts w:hint="eastAsia"/>
                <w:sz w:val="24"/>
              </w:rPr>
              <w:t>1</w:t>
            </w:r>
            <w:r>
              <w:rPr>
                <w:rFonts w:hint="eastAsia"/>
                <w:sz w:val="24"/>
              </w:rPr>
              <w:t>年有效期</w:t>
            </w:r>
          </w:p>
          <w:p w:rsidR="007E6D30" w:rsidRDefault="009E40EE">
            <w:pPr>
              <w:rPr>
                <w:sz w:val="24"/>
              </w:rPr>
            </w:pPr>
            <w:r>
              <w:rPr>
                <w:rFonts w:hint="eastAsia"/>
                <w:sz w:val="24"/>
              </w:rPr>
              <w:t>每套标配</w:t>
            </w:r>
            <w:r>
              <w:rPr>
                <w:rFonts w:hint="eastAsia"/>
                <w:sz w:val="24"/>
              </w:rPr>
              <w:t>10</w:t>
            </w:r>
            <w:r>
              <w:rPr>
                <w:rFonts w:hint="eastAsia"/>
                <w:sz w:val="24"/>
              </w:rPr>
              <w:t>个</w:t>
            </w:r>
            <w:r>
              <w:rPr>
                <w:rFonts w:hint="eastAsia"/>
                <w:sz w:val="24"/>
              </w:rPr>
              <w:t>CAL</w:t>
            </w:r>
          </w:p>
        </w:tc>
      </w:tr>
      <w:tr w:rsidR="007E6D30">
        <w:tc>
          <w:tcPr>
            <w:tcW w:w="590" w:type="dxa"/>
            <w:vAlign w:val="center"/>
          </w:tcPr>
          <w:p w:rsidR="007E6D30" w:rsidRDefault="009E40EE">
            <w:pPr>
              <w:jc w:val="center"/>
              <w:rPr>
                <w:sz w:val="24"/>
              </w:rPr>
            </w:pPr>
            <w:r>
              <w:rPr>
                <w:sz w:val="24"/>
              </w:rPr>
              <w:t>3</w:t>
            </w:r>
          </w:p>
        </w:tc>
        <w:tc>
          <w:tcPr>
            <w:tcW w:w="1415" w:type="dxa"/>
            <w:vAlign w:val="center"/>
          </w:tcPr>
          <w:p w:rsidR="007E6D30" w:rsidRDefault="009E40EE">
            <w:pPr>
              <w:jc w:val="center"/>
              <w:rPr>
                <w:sz w:val="24"/>
              </w:rPr>
            </w:pPr>
            <w:r>
              <w:rPr>
                <w:rFonts w:hint="eastAsia"/>
                <w:sz w:val="24"/>
              </w:rPr>
              <w:t>正版授权管理平台服务</w:t>
            </w:r>
          </w:p>
        </w:tc>
        <w:tc>
          <w:tcPr>
            <w:tcW w:w="566" w:type="dxa"/>
            <w:vAlign w:val="center"/>
          </w:tcPr>
          <w:p w:rsidR="007E6D30" w:rsidRDefault="009E40EE">
            <w:pPr>
              <w:jc w:val="center"/>
              <w:rPr>
                <w:sz w:val="24"/>
              </w:rPr>
            </w:pPr>
            <w:r>
              <w:rPr>
                <w:rFonts w:hint="eastAsia"/>
                <w:sz w:val="24"/>
              </w:rPr>
              <w:t>1</w:t>
            </w:r>
          </w:p>
        </w:tc>
        <w:tc>
          <w:tcPr>
            <w:tcW w:w="457" w:type="dxa"/>
            <w:vAlign w:val="center"/>
          </w:tcPr>
          <w:p w:rsidR="007E6D30" w:rsidRDefault="009E40EE">
            <w:pPr>
              <w:jc w:val="center"/>
              <w:rPr>
                <w:sz w:val="24"/>
              </w:rPr>
            </w:pPr>
            <w:r>
              <w:rPr>
                <w:rFonts w:hint="eastAsia"/>
                <w:sz w:val="24"/>
              </w:rPr>
              <w:t>年</w:t>
            </w:r>
          </w:p>
        </w:tc>
        <w:tc>
          <w:tcPr>
            <w:tcW w:w="5155" w:type="dxa"/>
          </w:tcPr>
          <w:p w:rsidR="007E6D30" w:rsidRDefault="009E40EE">
            <w:pPr>
              <w:rPr>
                <w:sz w:val="24"/>
              </w:rPr>
            </w:pPr>
            <w:r>
              <w:rPr>
                <w:rFonts w:hint="eastAsia"/>
                <w:sz w:val="24"/>
              </w:rPr>
              <w:t>正版授权管理平台升级运维服务</w:t>
            </w:r>
            <w:r>
              <w:rPr>
                <w:rFonts w:hint="eastAsia"/>
                <w:sz w:val="24"/>
              </w:rPr>
              <w:t>:</w:t>
            </w:r>
            <w:r>
              <w:rPr>
                <w:rFonts w:hint="eastAsia"/>
                <w:sz w:val="24"/>
              </w:rPr>
              <w:t>实现正版软件在学校内的使用。平台包括正版软件批量下载、介质管理、软件更新、密钥封装、批量激活、用户统一管理、数据统计等功能。管理员可利用浏览器登录平台进行后台管理工作和统计工作。</w:t>
            </w:r>
          </w:p>
          <w:p w:rsidR="007E6D30" w:rsidRDefault="009E40EE">
            <w:pPr>
              <w:rPr>
                <w:sz w:val="24"/>
              </w:rPr>
            </w:pPr>
            <w:r>
              <w:rPr>
                <w:rFonts w:hint="eastAsia"/>
                <w:sz w:val="24"/>
              </w:rPr>
              <w:lastRenderedPageBreak/>
              <w:t>正版授权管理平台除了管理操作系统及办公软件介质外</w:t>
            </w:r>
            <w:r>
              <w:rPr>
                <w:rFonts w:hint="eastAsia"/>
                <w:sz w:val="24"/>
              </w:rPr>
              <w:t>,</w:t>
            </w:r>
            <w:r>
              <w:rPr>
                <w:rFonts w:hint="eastAsia"/>
                <w:sz w:val="24"/>
              </w:rPr>
              <w:t>还能对校内其他软件、工具等进行分类管理，综合成数据统一平台</w:t>
            </w:r>
            <w:r>
              <w:rPr>
                <w:rFonts w:hint="eastAsia"/>
                <w:sz w:val="24"/>
              </w:rPr>
              <w:t>,</w:t>
            </w:r>
            <w:r>
              <w:rPr>
                <w:rFonts w:hint="eastAsia"/>
                <w:sz w:val="24"/>
              </w:rPr>
              <w:t>最大程度上保证我校对正版软件的方便使用和合法权益。</w:t>
            </w:r>
          </w:p>
        </w:tc>
      </w:tr>
      <w:tr w:rsidR="007E6D30">
        <w:tc>
          <w:tcPr>
            <w:tcW w:w="590" w:type="dxa"/>
            <w:vAlign w:val="center"/>
          </w:tcPr>
          <w:p w:rsidR="007E6D30" w:rsidRDefault="009E40EE">
            <w:pPr>
              <w:jc w:val="center"/>
              <w:rPr>
                <w:sz w:val="24"/>
              </w:rPr>
            </w:pPr>
            <w:r>
              <w:rPr>
                <w:rFonts w:hint="eastAsia"/>
                <w:sz w:val="24"/>
              </w:rPr>
              <w:lastRenderedPageBreak/>
              <w:t>4</w:t>
            </w:r>
          </w:p>
        </w:tc>
        <w:tc>
          <w:tcPr>
            <w:tcW w:w="1415" w:type="dxa"/>
            <w:vAlign w:val="center"/>
          </w:tcPr>
          <w:p w:rsidR="007E6D30" w:rsidRDefault="009E40EE">
            <w:pPr>
              <w:jc w:val="center"/>
              <w:rPr>
                <w:sz w:val="24"/>
              </w:rPr>
            </w:pPr>
            <w:r>
              <w:rPr>
                <w:rFonts w:hint="eastAsia"/>
                <w:sz w:val="24"/>
              </w:rPr>
              <w:t xml:space="preserve">SQL server </w:t>
            </w:r>
            <w:r>
              <w:rPr>
                <w:rFonts w:hint="eastAsia"/>
                <w:sz w:val="24"/>
              </w:rPr>
              <w:t>数据库标准版</w:t>
            </w:r>
          </w:p>
        </w:tc>
        <w:tc>
          <w:tcPr>
            <w:tcW w:w="566" w:type="dxa"/>
            <w:vAlign w:val="center"/>
          </w:tcPr>
          <w:p w:rsidR="007E6D30" w:rsidRDefault="009E40EE">
            <w:pPr>
              <w:jc w:val="center"/>
              <w:rPr>
                <w:sz w:val="24"/>
              </w:rPr>
            </w:pPr>
            <w:r>
              <w:rPr>
                <w:rFonts w:hint="eastAsia"/>
                <w:sz w:val="24"/>
              </w:rPr>
              <w:t>1</w:t>
            </w:r>
          </w:p>
        </w:tc>
        <w:tc>
          <w:tcPr>
            <w:tcW w:w="457" w:type="dxa"/>
            <w:vAlign w:val="center"/>
          </w:tcPr>
          <w:p w:rsidR="007E6D30" w:rsidRDefault="009E40EE">
            <w:pPr>
              <w:jc w:val="center"/>
              <w:rPr>
                <w:sz w:val="24"/>
              </w:rPr>
            </w:pPr>
            <w:r>
              <w:rPr>
                <w:rFonts w:hint="eastAsia"/>
                <w:sz w:val="24"/>
              </w:rPr>
              <w:t>年</w:t>
            </w:r>
          </w:p>
        </w:tc>
        <w:tc>
          <w:tcPr>
            <w:tcW w:w="5155" w:type="dxa"/>
          </w:tcPr>
          <w:p w:rsidR="007E6D30" w:rsidRDefault="009E40EE">
            <w:pPr>
              <w:rPr>
                <w:sz w:val="24"/>
              </w:rPr>
            </w:pPr>
            <w:proofErr w:type="spellStart"/>
            <w:r>
              <w:rPr>
                <w:sz w:val="24"/>
              </w:rPr>
              <w:t>SQLSvrStdCore</w:t>
            </w:r>
            <w:proofErr w:type="spellEnd"/>
            <w:r>
              <w:rPr>
                <w:sz w:val="24"/>
              </w:rPr>
              <w:t xml:space="preserve"> ALNG </w:t>
            </w:r>
            <w:proofErr w:type="spellStart"/>
            <w:r>
              <w:rPr>
                <w:sz w:val="24"/>
              </w:rPr>
              <w:t>LicSAPk</w:t>
            </w:r>
            <w:proofErr w:type="spellEnd"/>
            <w:r>
              <w:rPr>
                <w:sz w:val="24"/>
              </w:rPr>
              <w:t xml:space="preserve"> OLV 4Lic E 1Y </w:t>
            </w:r>
            <w:proofErr w:type="spellStart"/>
            <w:r>
              <w:rPr>
                <w:sz w:val="24"/>
              </w:rPr>
              <w:t>Acdmc</w:t>
            </w:r>
            <w:proofErr w:type="spellEnd"/>
            <w:r>
              <w:rPr>
                <w:sz w:val="24"/>
              </w:rPr>
              <w:t xml:space="preserve"> AP CoreLic</w:t>
            </w:r>
          </w:p>
          <w:p w:rsidR="007E6D30" w:rsidRDefault="009E40EE">
            <w:pPr>
              <w:rPr>
                <w:sz w:val="24"/>
              </w:rPr>
            </w:pPr>
            <w:r>
              <w:rPr>
                <w:rFonts w:hint="eastAsia"/>
                <w:sz w:val="24"/>
              </w:rPr>
              <w:t>授权数量：</w:t>
            </w:r>
            <w:r>
              <w:rPr>
                <w:rFonts w:hint="eastAsia"/>
                <w:sz w:val="24"/>
              </w:rPr>
              <w:t>1</w:t>
            </w:r>
            <w:r>
              <w:rPr>
                <w:rFonts w:hint="eastAsia"/>
                <w:sz w:val="24"/>
              </w:rPr>
              <w:t>套；</w:t>
            </w:r>
          </w:p>
          <w:p w:rsidR="007E6D30" w:rsidRDefault="009E40EE">
            <w:pPr>
              <w:rPr>
                <w:sz w:val="24"/>
              </w:rPr>
            </w:pPr>
            <w:r>
              <w:rPr>
                <w:rFonts w:hint="eastAsia"/>
                <w:sz w:val="24"/>
              </w:rPr>
              <w:t>授权模式：</w:t>
            </w:r>
            <w:proofErr w:type="spellStart"/>
            <w:r>
              <w:rPr>
                <w:rFonts w:hint="eastAsia"/>
                <w:sz w:val="24"/>
              </w:rPr>
              <w:t>ovs</w:t>
            </w:r>
            <w:proofErr w:type="spellEnd"/>
            <w:r>
              <w:rPr>
                <w:rFonts w:hint="eastAsia"/>
                <w:sz w:val="24"/>
              </w:rPr>
              <w:t xml:space="preserve"> </w:t>
            </w:r>
            <w:r>
              <w:rPr>
                <w:rFonts w:hint="eastAsia"/>
                <w:sz w:val="24"/>
              </w:rPr>
              <w:t>年授权服务，</w:t>
            </w:r>
            <w:r>
              <w:rPr>
                <w:rFonts w:hint="eastAsia"/>
                <w:sz w:val="24"/>
              </w:rPr>
              <w:t>1</w:t>
            </w:r>
            <w:r>
              <w:rPr>
                <w:rFonts w:hint="eastAsia"/>
                <w:sz w:val="24"/>
              </w:rPr>
              <w:t>年有效期</w:t>
            </w:r>
          </w:p>
        </w:tc>
      </w:tr>
      <w:tr w:rsidR="007E6D30">
        <w:tc>
          <w:tcPr>
            <w:tcW w:w="590" w:type="dxa"/>
            <w:vAlign w:val="center"/>
          </w:tcPr>
          <w:p w:rsidR="007E6D30" w:rsidRDefault="009E40EE">
            <w:pPr>
              <w:jc w:val="center"/>
              <w:rPr>
                <w:sz w:val="24"/>
              </w:rPr>
            </w:pPr>
            <w:r>
              <w:rPr>
                <w:sz w:val="24"/>
              </w:rPr>
              <w:t>5</w:t>
            </w:r>
          </w:p>
        </w:tc>
        <w:tc>
          <w:tcPr>
            <w:tcW w:w="1415" w:type="dxa"/>
            <w:vAlign w:val="center"/>
          </w:tcPr>
          <w:p w:rsidR="007E6D30" w:rsidRDefault="009E40EE">
            <w:pPr>
              <w:jc w:val="center"/>
              <w:rPr>
                <w:sz w:val="24"/>
              </w:rPr>
            </w:pPr>
            <w:r>
              <w:rPr>
                <w:rFonts w:ascii="宋体" w:hAnsi="宋体" w:hint="eastAsia"/>
                <w:sz w:val="24"/>
              </w:rPr>
              <w:t>杀毒软件授权服务</w:t>
            </w:r>
          </w:p>
        </w:tc>
        <w:tc>
          <w:tcPr>
            <w:tcW w:w="566" w:type="dxa"/>
            <w:vAlign w:val="center"/>
          </w:tcPr>
          <w:p w:rsidR="007E6D30" w:rsidRDefault="009E40EE">
            <w:pPr>
              <w:jc w:val="center"/>
              <w:rPr>
                <w:sz w:val="24"/>
              </w:rPr>
            </w:pPr>
            <w:r>
              <w:rPr>
                <w:rFonts w:hint="eastAsia"/>
                <w:sz w:val="24"/>
              </w:rPr>
              <w:t>1</w:t>
            </w:r>
          </w:p>
        </w:tc>
        <w:tc>
          <w:tcPr>
            <w:tcW w:w="457" w:type="dxa"/>
            <w:vAlign w:val="center"/>
          </w:tcPr>
          <w:p w:rsidR="007E6D30" w:rsidRDefault="009E40EE">
            <w:pPr>
              <w:jc w:val="center"/>
              <w:rPr>
                <w:sz w:val="24"/>
              </w:rPr>
            </w:pPr>
            <w:r>
              <w:rPr>
                <w:rFonts w:hint="eastAsia"/>
                <w:sz w:val="24"/>
              </w:rPr>
              <w:t>年</w:t>
            </w:r>
          </w:p>
        </w:tc>
        <w:tc>
          <w:tcPr>
            <w:tcW w:w="5155" w:type="dxa"/>
          </w:tcPr>
          <w:p w:rsidR="007E6D30" w:rsidRDefault="009E40EE">
            <w:pPr>
              <w:rPr>
                <w:sz w:val="24"/>
              </w:rPr>
            </w:pPr>
            <w:r>
              <w:rPr>
                <w:rFonts w:hint="eastAsia"/>
                <w:sz w:val="24"/>
              </w:rPr>
              <w:t>1.360</w:t>
            </w:r>
            <w:proofErr w:type="gramStart"/>
            <w:r>
              <w:rPr>
                <w:rFonts w:hint="eastAsia"/>
                <w:sz w:val="24"/>
              </w:rPr>
              <w:t>终系统</w:t>
            </w:r>
            <w:proofErr w:type="gramEnd"/>
            <w:r>
              <w:rPr>
                <w:rFonts w:hint="eastAsia"/>
                <w:sz w:val="24"/>
              </w:rPr>
              <w:t>控制中心软件</w:t>
            </w:r>
            <w:r>
              <w:rPr>
                <w:rFonts w:hint="eastAsia"/>
                <w:sz w:val="24"/>
              </w:rPr>
              <w:t>-LINUX</w:t>
            </w:r>
            <w:r>
              <w:rPr>
                <w:rFonts w:hint="eastAsia"/>
                <w:sz w:val="24"/>
              </w:rPr>
              <w:t>，一年升级服务</w:t>
            </w:r>
            <w:r>
              <w:rPr>
                <w:rFonts w:hint="eastAsia"/>
                <w:sz w:val="24"/>
              </w:rPr>
              <w:t>;</w:t>
            </w:r>
          </w:p>
          <w:p w:rsidR="007E6D30" w:rsidRDefault="009E40EE">
            <w:pPr>
              <w:rPr>
                <w:sz w:val="24"/>
              </w:rPr>
            </w:pPr>
            <w:r>
              <w:rPr>
                <w:rFonts w:hint="eastAsia"/>
                <w:sz w:val="24"/>
              </w:rPr>
              <w:t>2.360</w:t>
            </w:r>
            <w:r>
              <w:rPr>
                <w:rFonts w:hint="eastAsia"/>
                <w:sz w:val="24"/>
              </w:rPr>
              <w:t>终端</w:t>
            </w:r>
            <w:r>
              <w:rPr>
                <w:rFonts w:hint="eastAsia"/>
                <w:sz w:val="24"/>
              </w:rPr>
              <w:t xml:space="preserve">-Win </w:t>
            </w:r>
            <w:r>
              <w:rPr>
                <w:rFonts w:hint="eastAsia"/>
                <w:sz w:val="24"/>
              </w:rPr>
              <w:t>防病毒软件</w:t>
            </w:r>
            <w:r>
              <w:rPr>
                <w:rFonts w:hint="eastAsia"/>
                <w:sz w:val="24"/>
              </w:rPr>
              <w:t>(</w:t>
            </w:r>
            <w:r>
              <w:rPr>
                <w:rFonts w:hint="eastAsia"/>
                <w:sz w:val="24"/>
              </w:rPr>
              <w:t>洞与补丁管理</w:t>
            </w:r>
            <w:r>
              <w:rPr>
                <w:rFonts w:hint="eastAsia"/>
                <w:sz w:val="24"/>
              </w:rPr>
              <w:t>+</w:t>
            </w:r>
            <w:r>
              <w:rPr>
                <w:rFonts w:hint="eastAsia"/>
                <w:sz w:val="24"/>
              </w:rPr>
              <w:t>资产管理）自带</w:t>
            </w:r>
            <w:r>
              <w:rPr>
                <w:rFonts w:hint="eastAsia"/>
                <w:sz w:val="24"/>
              </w:rPr>
              <w:t>1</w:t>
            </w:r>
            <w:r>
              <w:rPr>
                <w:rFonts w:hint="eastAsia"/>
                <w:sz w:val="24"/>
              </w:rPr>
              <w:t>年的升级服务</w:t>
            </w:r>
          </w:p>
          <w:p w:rsidR="007E6D30" w:rsidRDefault="009E40EE">
            <w:pPr>
              <w:rPr>
                <w:sz w:val="24"/>
              </w:rPr>
            </w:pPr>
            <w:r>
              <w:rPr>
                <w:rFonts w:hint="eastAsia"/>
                <w:sz w:val="24"/>
              </w:rPr>
              <w:t>授权方式：年授权方式，授权期限：</w:t>
            </w:r>
            <w:r>
              <w:rPr>
                <w:rFonts w:hint="eastAsia"/>
                <w:sz w:val="24"/>
              </w:rPr>
              <w:t>1</w:t>
            </w:r>
            <w:r>
              <w:rPr>
                <w:rFonts w:hint="eastAsia"/>
                <w:sz w:val="24"/>
              </w:rPr>
              <w:t>年；授权数量：</w:t>
            </w:r>
            <w:r>
              <w:rPr>
                <w:rFonts w:hint="eastAsia"/>
                <w:sz w:val="24"/>
              </w:rPr>
              <w:t>4</w:t>
            </w:r>
            <w:r>
              <w:rPr>
                <w:sz w:val="24"/>
              </w:rPr>
              <w:t>00</w:t>
            </w:r>
          </w:p>
          <w:p w:rsidR="007E6D30" w:rsidRDefault="009E40EE">
            <w:pPr>
              <w:rPr>
                <w:sz w:val="24"/>
              </w:rPr>
            </w:pPr>
            <w:r>
              <w:rPr>
                <w:sz w:val="24"/>
              </w:rPr>
              <w:t>3.</w:t>
            </w:r>
            <w:r>
              <w:rPr>
                <w:rFonts w:hint="eastAsia"/>
                <w:sz w:val="24"/>
              </w:rPr>
              <w:t>满足学校的病毒防护需求</w:t>
            </w:r>
            <w:r>
              <w:rPr>
                <w:rFonts w:hint="eastAsia"/>
                <w:sz w:val="24"/>
              </w:rPr>
              <w:t xml:space="preserve"> </w:t>
            </w:r>
          </w:p>
        </w:tc>
      </w:tr>
    </w:tbl>
    <w:p w:rsidR="007E6D30" w:rsidRDefault="007E6D30">
      <w:pPr>
        <w:adjustRightInd w:val="0"/>
        <w:spacing w:line="360" w:lineRule="atLeast"/>
        <w:jc w:val="left"/>
        <w:textAlignment w:val="baseline"/>
        <w:rPr>
          <w:b/>
          <w:sz w:val="24"/>
        </w:rPr>
      </w:pPr>
    </w:p>
    <w:p w:rsidR="007E6D30" w:rsidRDefault="009E40EE">
      <w:pPr>
        <w:numPr>
          <w:ilvl w:val="0"/>
          <w:numId w:val="1"/>
        </w:numPr>
        <w:adjustRightInd w:val="0"/>
        <w:spacing w:line="360" w:lineRule="atLeast"/>
        <w:jc w:val="left"/>
        <w:textAlignment w:val="baseline"/>
        <w:rPr>
          <w:b/>
          <w:sz w:val="24"/>
        </w:rPr>
      </w:pPr>
      <w:r>
        <w:rPr>
          <w:rFonts w:hint="eastAsia"/>
          <w:b/>
          <w:sz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41"/>
        <w:gridCol w:w="5697"/>
        <w:gridCol w:w="483"/>
        <w:gridCol w:w="483"/>
      </w:tblGrid>
      <w:tr w:rsidR="007E6D30">
        <w:tc>
          <w:tcPr>
            <w:tcW w:w="592"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序号</w:t>
            </w:r>
          </w:p>
        </w:tc>
        <w:tc>
          <w:tcPr>
            <w:tcW w:w="1041"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名称</w:t>
            </w:r>
          </w:p>
        </w:tc>
        <w:tc>
          <w:tcPr>
            <w:tcW w:w="5697"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服务内容</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单位</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服务期</w:t>
            </w:r>
          </w:p>
        </w:tc>
      </w:tr>
      <w:tr w:rsidR="007E6D30">
        <w:tc>
          <w:tcPr>
            <w:tcW w:w="592"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1</w:t>
            </w:r>
          </w:p>
        </w:tc>
        <w:tc>
          <w:tcPr>
            <w:tcW w:w="1041" w:type="dxa"/>
            <w:tcBorders>
              <w:top w:val="single" w:sz="4" w:space="0" w:color="auto"/>
              <w:left w:val="nil"/>
              <w:bottom w:val="single" w:sz="4" w:space="0" w:color="auto"/>
              <w:right w:val="single" w:sz="4" w:space="0" w:color="auto"/>
            </w:tcBorders>
            <w:vAlign w:val="center"/>
          </w:tcPr>
          <w:p w:rsidR="007E6D30" w:rsidRDefault="009E40EE">
            <w:pPr>
              <w:widowControl/>
              <w:spacing w:line="300" w:lineRule="auto"/>
              <w:jc w:val="center"/>
              <w:textAlignment w:val="center"/>
              <w:rPr>
                <w:rFonts w:ascii="宋体" w:hAnsi="宋体"/>
                <w:sz w:val="24"/>
              </w:rPr>
            </w:pPr>
            <w:r>
              <w:rPr>
                <w:rFonts w:ascii="宋体" w:hAnsi="宋体" w:cs="仿宋_GB2312" w:hint="eastAsia"/>
                <w:kern w:val="0"/>
                <w:sz w:val="24"/>
              </w:rPr>
              <w:t>微软校园</w:t>
            </w:r>
            <w:r>
              <w:rPr>
                <w:rFonts w:ascii="宋体" w:hAnsi="宋体" w:cs="仿宋_GB2312" w:hint="eastAsia"/>
                <w:kern w:val="0"/>
                <w:sz w:val="24"/>
              </w:rPr>
              <w:t>C</w:t>
            </w:r>
            <w:r>
              <w:rPr>
                <w:rFonts w:ascii="宋体" w:hAnsi="宋体" w:cs="仿宋_GB2312"/>
                <w:kern w:val="0"/>
                <w:sz w:val="24"/>
              </w:rPr>
              <w:t>A</w:t>
            </w:r>
            <w:r>
              <w:rPr>
                <w:rFonts w:ascii="宋体" w:hAnsi="宋体" w:cs="仿宋_GB2312" w:hint="eastAsia"/>
                <w:kern w:val="0"/>
                <w:sz w:val="24"/>
              </w:rPr>
              <w:t>正版</w:t>
            </w:r>
            <w:proofErr w:type="gramStart"/>
            <w:r>
              <w:rPr>
                <w:rFonts w:ascii="宋体" w:hAnsi="宋体" w:cs="仿宋_GB2312" w:hint="eastAsia"/>
                <w:kern w:val="0"/>
                <w:sz w:val="24"/>
              </w:rPr>
              <w:t>化协议</w:t>
            </w:r>
            <w:proofErr w:type="gramEnd"/>
            <w:r>
              <w:rPr>
                <w:rFonts w:ascii="宋体" w:hAnsi="宋体" w:cs="仿宋_GB2312" w:hint="eastAsia"/>
                <w:kern w:val="0"/>
                <w:sz w:val="24"/>
              </w:rPr>
              <w:t>产品</w:t>
            </w:r>
          </w:p>
        </w:tc>
        <w:tc>
          <w:tcPr>
            <w:tcW w:w="5697" w:type="dxa"/>
            <w:tcBorders>
              <w:top w:val="single" w:sz="4" w:space="0" w:color="auto"/>
              <w:left w:val="nil"/>
              <w:bottom w:val="single" w:sz="4" w:space="0" w:color="auto"/>
              <w:right w:val="single" w:sz="4" w:space="0" w:color="auto"/>
            </w:tcBorders>
            <w:vAlign w:val="center"/>
          </w:tcPr>
          <w:p w:rsidR="007E6D30" w:rsidRDefault="009E40EE">
            <w:pPr>
              <w:widowControl/>
              <w:spacing w:line="360" w:lineRule="auto"/>
              <w:ind w:rightChars="-2" w:right="-4"/>
              <w:jc w:val="left"/>
              <w:textAlignment w:val="center"/>
              <w:rPr>
                <w:rFonts w:ascii="宋体" w:hAnsi="宋体" w:cs="仿宋_GB2312"/>
                <w:b/>
                <w:bCs/>
                <w:kern w:val="0"/>
                <w:sz w:val="24"/>
              </w:rPr>
            </w:pPr>
            <w:r>
              <w:rPr>
                <w:rFonts w:ascii="宋体" w:hAnsi="宋体" w:cs="仿宋_GB2312" w:hint="eastAsia"/>
                <w:b/>
                <w:bCs/>
                <w:kern w:val="0"/>
                <w:sz w:val="24"/>
              </w:rPr>
              <w:t xml:space="preserve">1-1  </w:t>
            </w:r>
            <w:r>
              <w:rPr>
                <w:rFonts w:ascii="宋体" w:hAnsi="宋体" w:cs="仿宋_GB2312" w:hint="eastAsia"/>
                <w:b/>
                <w:bCs/>
                <w:kern w:val="0"/>
                <w:sz w:val="24"/>
              </w:rPr>
              <w:t>桌面端软件产品：</w:t>
            </w:r>
          </w:p>
          <w:p w:rsidR="007E6D30" w:rsidRDefault="009E40EE">
            <w:pPr>
              <w:widowControl/>
              <w:spacing w:line="360" w:lineRule="auto"/>
              <w:ind w:rightChars="-2" w:right="-4"/>
              <w:jc w:val="left"/>
              <w:textAlignment w:val="center"/>
              <w:rPr>
                <w:rFonts w:ascii="宋体" w:hAnsi="宋体" w:cs="仿宋_GB2312"/>
                <w:kern w:val="0"/>
                <w:sz w:val="24"/>
              </w:rPr>
            </w:pPr>
            <w:r>
              <w:rPr>
                <w:rFonts w:ascii="宋体" w:hAnsi="宋体" w:hint="eastAsia"/>
                <w:sz w:val="24"/>
              </w:rPr>
              <w:t>#</w:t>
            </w:r>
            <w:r>
              <w:rPr>
                <w:rFonts w:ascii="宋体" w:hAnsi="宋体"/>
                <w:sz w:val="24"/>
              </w:rPr>
              <w:t xml:space="preserve"> </w:t>
            </w:r>
            <w:r>
              <w:rPr>
                <w:rFonts w:ascii="宋体" w:hAnsi="宋体" w:cs="仿宋_GB2312" w:hint="eastAsia"/>
                <w:kern w:val="0"/>
                <w:sz w:val="24"/>
              </w:rPr>
              <w:t>1</w:t>
            </w:r>
            <w:r>
              <w:rPr>
                <w:rFonts w:ascii="宋体" w:hAnsi="宋体" w:cs="仿宋_GB2312" w:hint="eastAsia"/>
                <w:kern w:val="0"/>
                <w:sz w:val="24"/>
              </w:rPr>
              <w:t>）桌面端操作系统全系列：</w:t>
            </w:r>
          </w:p>
          <w:p w:rsidR="007E6D30" w:rsidRDefault="009E40EE">
            <w:pPr>
              <w:widowControl/>
              <w:spacing w:line="360" w:lineRule="auto"/>
              <w:ind w:rightChars="-2" w:right="-4"/>
              <w:jc w:val="left"/>
              <w:textAlignment w:val="center"/>
              <w:rPr>
                <w:rFonts w:ascii="宋体" w:hAnsi="宋体" w:cs="仿宋_GB2312"/>
                <w:kern w:val="0"/>
                <w:sz w:val="24"/>
              </w:rPr>
            </w:pPr>
            <w:r>
              <w:rPr>
                <w:rFonts w:ascii="宋体" w:hAnsi="宋体" w:cs="仿宋_GB2312" w:hint="eastAsia"/>
                <w:kern w:val="0"/>
                <w:sz w:val="24"/>
              </w:rPr>
              <w:t>Windows11\10\8.1\7Professional(32</w:t>
            </w:r>
            <w:r>
              <w:rPr>
                <w:rFonts w:ascii="宋体" w:hAnsi="宋体" w:cs="仿宋_GB2312" w:hint="eastAsia"/>
                <w:kern w:val="0"/>
                <w:sz w:val="24"/>
              </w:rPr>
              <w:t>位、</w:t>
            </w:r>
            <w:r>
              <w:rPr>
                <w:rFonts w:ascii="宋体" w:hAnsi="宋体" w:cs="仿宋_GB2312" w:hint="eastAsia"/>
                <w:kern w:val="0"/>
                <w:sz w:val="24"/>
              </w:rPr>
              <w:t>64</w:t>
            </w:r>
            <w:r>
              <w:rPr>
                <w:rFonts w:ascii="宋体" w:hAnsi="宋体" w:cs="仿宋_GB2312" w:hint="eastAsia"/>
                <w:kern w:val="0"/>
                <w:sz w:val="24"/>
              </w:rPr>
              <w:t>位、中英文版本</w:t>
            </w:r>
            <w:r>
              <w:rPr>
                <w:rFonts w:ascii="宋体" w:hAnsi="宋体" w:cs="仿宋_GB2312" w:hint="eastAsia"/>
                <w:kern w:val="0"/>
                <w:sz w:val="24"/>
              </w:rPr>
              <w:t>)</w:t>
            </w:r>
            <w:r>
              <w:rPr>
                <w:rFonts w:ascii="宋体" w:hAnsi="宋体" w:cs="仿宋_GB2312" w:hint="eastAsia"/>
                <w:kern w:val="0"/>
                <w:sz w:val="24"/>
              </w:rPr>
              <w:t>；</w:t>
            </w:r>
          </w:p>
          <w:p w:rsidR="007E6D30" w:rsidRDefault="009E40EE">
            <w:pPr>
              <w:widowControl/>
              <w:spacing w:line="360" w:lineRule="auto"/>
              <w:ind w:rightChars="-2" w:right="-4"/>
              <w:jc w:val="left"/>
              <w:textAlignment w:val="center"/>
              <w:rPr>
                <w:rFonts w:ascii="宋体" w:hAnsi="宋体" w:cs="仿宋_GB2312"/>
                <w:kern w:val="0"/>
                <w:sz w:val="24"/>
              </w:rPr>
            </w:pPr>
            <w:r>
              <w:rPr>
                <w:rFonts w:ascii="宋体" w:hAnsi="宋体" w:hint="eastAsia"/>
                <w:sz w:val="24"/>
              </w:rPr>
              <w:t>#</w:t>
            </w:r>
            <w:r>
              <w:rPr>
                <w:rFonts w:ascii="宋体" w:hAnsi="宋体"/>
                <w:sz w:val="24"/>
              </w:rPr>
              <w:t xml:space="preserve"> </w:t>
            </w:r>
            <w:r>
              <w:rPr>
                <w:rFonts w:ascii="宋体" w:hAnsi="宋体" w:cs="仿宋_GB2312" w:hint="eastAsia"/>
                <w:kern w:val="0"/>
                <w:sz w:val="24"/>
              </w:rPr>
              <w:t>2</w:t>
            </w:r>
            <w:r>
              <w:rPr>
                <w:rFonts w:ascii="宋体" w:hAnsi="宋体" w:cs="仿宋_GB2312" w:hint="eastAsia"/>
                <w:kern w:val="0"/>
                <w:sz w:val="24"/>
              </w:rPr>
              <w:t>）桌面端办公软件全系列：</w:t>
            </w:r>
          </w:p>
          <w:p w:rsidR="007E6D30" w:rsidRDefault="009E40EE">
            <w:pPr>
              <w:widowControl/>
              <w:spacing w:line="360" w:lineRule="auto"/>
              <w:ind w:rightChars="-53" w:right="-111"/>
              <w:jc w:val="left"/>
              <w:textAlignment w:val="center"/>
              <w:rPr>
                <w:rFonts w:ascii="宋体" w:hAnsi="宋体" w:cs="仿宋_GB2312"/>
                <w:kern w:val="0"/>
                <w:sz w:val="24"/>
              </w:rPr>
            </w:pPr>
            <w:r>
              <w:rPr>
                <w:rFonts w:ascii="宋体" w:hAnsi="宋体" w:cs="仿宋_GB2312" w:hint="eastAsia"/>
                <w:kern w:val="0"/>
                <w:sz w:val="24"/>
              </w:rPr>
              <w:t>Office2021\2019\2016\2013\2010ProfessionalPlus</w:t>
            </w:r>
          </w:p>
          <w:p w:rsidR="007E6D30" w:rsidRDefault="009E40EE">
            <w:pPr>
              <w:widowControl/>
              <w:spacing w:line="360" w:lineRule="auto"/>
              <w:ind w:rightChars="-53" w:right="-111"/>
              <w:jc w:val="left"/>
              <w:textAlignment w:val="center"/>
              <w:rPr>
                <w:rFonts w:ascii="宋体" w:hAnsi="宋体" w:cs="仿宋_GB2312"/>
                <w:kern w:val="0"/>
                <w:sz w:val="24"/>
              </w:rPr>
            </w:pPr>
            <w:r>
              <w:rPr>
                <w:rFonts w:ascii="宋体" w:hAnsi="宋体" w:cs="仿宋_GB2312" w:hint="eastAsia"/>
                <w:kern w:val="0"/>
                <w:sz w:val="24"/>
              </w:rPr>
              <w:t>Office2021\2019\2016formac</w:t>
            </w:r>
          </w:p>
          <w:p w:rsidR="007E6D30" w:rsidRDefault="009E40EE">
            <w:pPr>
              <w:widowControl/>
              <w:spacing w:line="360" w:lineRule="auto"/>
              <w:ind w:rightChars="-53" w:right="-111"/>
              <w:jc w:val="left"/>
              <w:textAlignment w:val="center"/>
              <w:rPr>
                <w:rFonts w:ascii="宋体" w:hAnsi="宋体" w:cs="仿宋_GB2312"/>
                <w:kern w:val="0"/>
                <w:sz w:val="24"/>
              </w:rPr>
            </w:pPr>
            <w:r>
              <w:rPr>
                <w:rFonts w:ascii="宋体" w:hAnsi="宋体" w:cs="仿宋_GB2312" w:hint="eastAsia"/>
                <w:kern w:val="0"/>
                <w:sz w:val="24"/>
              </w:rPr>
              <w:t>(32</w:t>
            </w:r>
            <w:r>
              <w:rPr>
                <w:rFonts w:ascii="宋体" w:hAnsi="宋体" w:cs="仿宋_GB2312" w:hint="eastAsia"/>
                <w:kern w:val="0"/>
                <w:sz w:val="24"/>
              </w:rPr>
              <w:t>位、</w:t>
            </w:r>
            <w:r>
              <w:rPr>
                <w:rFonts w:ascii="宋体" w:hAnsi="宋体" w:cs="仿宋_GB2312" w:hint="eastAsia"/>
                <w:kern w:val="0"/>
                <w:sz w:val="24"/>
              </w:rPr>
              <w:t>64</w:t>
            </w:r>
            <w:r>
              <w:rPr>
                <w:rFonts w:ascii="宋体" w:hAnsi="宋体" w:cs="仿宋_GB2312" w:hint="eastAsia"/>
                <w:kern w:val="0"/>
                <w:sz w:val="24"/>
              </w:rPr>
              <w:t>位、中英文版本</w:t>
            </w:r>
            <w:r>
              <w:rPr>
                <w:rFonts w:ascii="宋体" w:hAnsi="宋体" w:cs="仿宋_GB2312" w:hint="eastAsia"/>
                <w:kern w:val="0"/>
                <w:sz w:val="24"/>
              </w:rPr>
              <w:t>)</w:t>
            </w:r>
          </w:p>
          <w:p w:rsidR="007E6D30" w:rsidRDefault="009E40EE">
            <w:pPr>
              <w:widowControl/>
              <w:spacing w:line="360" w:lineRule="auto"/>
              <w:ind w:rightChars="-2" w:right="-4"/>
              <w:jc w:val="left"/>
              <w:textAlignment w:val="center"/>
              <w:rPr>
                <w:rFonts w:ascii="宋体" w:hAnsi="宋体" w:cs="仿宋_GB2312"/>
                <w:kern w:val="0"/>
                <w:sz w:val="24"/>
              </w:rPr>
            </w:pPr>
            <w:r>
              <w:rPr>
                <w:rFonts w:ascii="宋体" w:hAnsi="宋体" w:cs="仿宋_GB2312" w:hint="eastAsia"/>
                <w:kern w:val="0"/>
                <w:sz w:val="24"/>
              </w:rPr>
              <w:lastRenderedPageBreak/>
              <w:t>3</w:t>
            </w:r>
            <w:r>
              <w:rPr>
                <w:rFonts w:ascii="宋体" w:hAnsi="宋体" w:cs="仿宋_GB2312" w:hint="eastAsia"/>
                <w:kern w:val="0"/>
                <w:sz w:val="24"/>
              </w:rPr>
              <w:t>）授权模式：年授权服务；授权服务期限：</w:t>
            </w:r>
            <w:r>
              <w:rPr>
                <w:rFonts w:ascii="宋体" w:hAnsi="宋体" w:cs="仿宋_GB2312" w:hint="eastAsia"/>
                <w:kern w:val="0"/>
                <w:sz w:val="24"/>
              </w:rPr>
              <w:t>1</w:t>
            </w:r>
            <w:r>
              <w:rPr>
                <w:rFonts w:ascii="宋体" w:hAnsi="宋体" w:cs="仿宋_GB2312" w:hint="eastAsia"/>
                <w:kern w:val="0"/>
                <w:sz w:val="24"/>
              </w:rPr>
              <w:t>年；</w:t>
            </w:r>
          </w:p>
          <w:p w:rsidR="007E6D30" w:rsidRDefault="009E40EE">
            <w:pPr>
              <w:widowControl/>
              <w:spacing w:line="360" w:lineRule="auto"/>
              <w:ind w:rightChars="-2" w:right="-4"/>
              <w:jc w:val="left"/>
              <w:textAlignment w:val="center"/>
              <w:rPr>
                <w:rFonts w:ascii="宋体" w:hAnsi="宋体" w:cs="仿宋_GB2312"/>
                <w:kern w:val="0"/>
                <w:sz w:val="24"/>
              </w:rPr>
            </w:pPr>
            <w:r>
              <w:rPr>
                <w:rFonts w:ascii="宋体" w:hAnsi="宋体" w:cs="仿宋_GB2312"/>
                <w:kern w:val="0"/>
                <w:sz w:val="24"/>
              </w:rPr>
              <w:t>4</w:t>
            </w:r>
            <w:r>
              <w:rPr>
                <w:rFonts w:ascii="宋体" w:hAnsi="宋体" w:cs="仿宋_GB2312" w:hint="eastAsia"/>
                <w:kern w:val="0"/>
                <w:sz w:val="24"/>
              </w:rPr>
              <w:t>）授权范围：满足我校教职工使用及固定资产相关设备（多媒体教室、机房、实验室等公共设备）授权；</w:t>
            </w:r>
          </w:p>
          <w:p w:rsidR="007E6D30" w:rsidRDefault="009E40EE">
            <w:pPr>
              <w:widowControl/>
              <w:spacing w:line="360" w:lineRule="auto"/>
              <w:ind w:rightChars="-2" w:right="-4"/>
              <w:jc w:val="left"/>
              <w:textAlignment w:val="center"/>
              <w:rPr>
                <w:rFonts w:ascii="宋体" w:hAnsi="宋体" w:cs="仿宋_GB2312"/>
                <w:b/>
                <w:bCs/>
                <w:kern w:val="0"/>
                <w:sz w:val="24"/>
              </w:rPr>
            </w:pPr>
            <w:r>
              <w:rPr>
                <w:rFonts w:ascii="宋体" w:hAnsi="宋体" w:cs="仿宋_GB2312" w:hint="eastAsia"/>
                <w:b/>
                <w:bCs/>
                <w:kern w:val="0"/>
                <w:sz w:val="24"/>
              </w:rPr>
              <w:t xml:space="preserve">1-2  </w:t>
            </w:r>
            <w:r>
              <w:rPr>
                <w:rFonts w:ascii="宋体" w:hAnsi="宋体" w:cs="仿宋_GB2312" w:hint="eastAsia"/>
                <w:b/>
                <w:bCs/>
                <w:kern w:val="0"/>
                <w:sz w:val="24"/>
              </w:rPr>
              <w:t>微软服务器操作系统标准版产品授权</w:t>
            </w:r>
          </w:p>
          <w:p w:rsidR="007E6D30" w:rsidRDefault="009E40EE">
            <w:pPr>
              <w:pStyle w:val="af2"/>
              <w:widowControl/>
              <w:numPr>
                <w:ilvl w:val="0"/>
                <w:numId w:val="2"/>
              </w:numPr>
              <w:spacing w:line="300" w:lineRule="auto"/>
              <w:ind w:rightChars="-2" w:right="-4" w:firstLineChars="0"/>
              <w:jc w:val="left"/>
              <w:textAlignment w:val="center"/>
              <w:rPr>
                <w:rFonts w:ascii="宋体" w:hAnsi="宋体" w:cs="仿宋_GB2312"/>
                <w:kern w:val="0"/>
                <w:sz w:val="24"/>
              </w:rPr>
            </w:pPr>
            <w:r>
              <w:rPr>
                <w:rFonts w:ascii="宋体" w:hAnsi="宋体" w:cs="仿宋_GB2312" w:hint="eastAsia"/>
                <w:kern w:val="0"/>
                <w:sz w:val="24"/>
              </w:rPr>
              <w:t>提供</w:t>
            </w:r>
            <w:r>
              <w:rPr>
                <w:rFonts w:ascii="宋体" w:hAnsi="宋体" w:cs="仿宋_GB2312"/>
                <w:kern w:val="0"/>
                <w:sz w:val="24"/>
              </w:rPr>
              <w:t>5</w:t>
            </w:r>
            <w:r>
              <w:rPr>
                <w:rFonts w:ascii="宋体" w:hAnsi="宋体" w:cs="仿宋_GB2312" w:hint="eastAsia"/>
                <w:kern w:val="0"/>
                <w:sz w:val="24"/>
              </w:rPr>
              <w:t>套</w:t>
            </w:r>
            <w:r>
              <w:rPr>
                <w:rFonts w:ascii="宋体" w:hAnsi="宋体" w:cs="仿宋_GB2312" w:hint="eastAsia"/>
                <w:kern w:val="0"/>
                <w:sz w:val="24"/>
              </w:rPr>
              <w:t>WINSVR</w:t>
            </w:r>
            <w:r>
              <w:rPr>
                <w:rFonts w:ascii="宋体" w:hAnsi="宋体" w:cs="仿宋_GB2312" w:hint="eastAsia"/>
                <w:kern w:val="0"/>
                <w:sz w:val="24"/>
              </w:rPr>
              <w:t>资源密钥；</w:t>
            </w:r>
            <w:proofErr w:type="spellStart"/>
            <w:r>
              <w:rPr>
                <w:rFonts w:ascii="宋体" w:hAnsi="宋体" w:cs="仿宋_GB2312" w:hint="eastAsia"/>
                <w:kern w:val="0"/>
                <w:sz w:val="24"/>
              </w:rPr>
              <w:t>winsv</w:t>
            </w:r>
            <w:r>
              <w:rPr>
                <w:rFonts w:ascii="宋体" w:hAnsi="宋体" w:cs="仿宋_GB2312"/>
                <w:kern w:val="0"/>
                <w:sz w:val="24"/>
              </w:rPr>
              <w:t>r</w:t>
            </w:r>
            <w:proofErr w:type="spellEnd"/>
            <w:r>
              <w:rPr>
                <w:rFonts w:ascii="宋体" w:hAnsi="宋体" w:cs="仿宋_GB2312"/>
                <w:kern w:val="0"/>
                <w:sz w:val="24"/>
              </w:rPr>
              <w:t xml:space="preserve"> </w:t>
            </w:r>
            <w:r>
              <w:rPr>
                <w:rFonts w:ascii="宋体" w:hAnsi="宋体" w:cs="仿宋_GB2312" w:hint="eastAsia"/>
                <w:kern w:val="0"/>
                <w:sz w:val="24"/>
              </w:rPr>
              <w:t>2022\2019\2016\2012\2008 STD</w:t>
            </w:r>
            <w:r>
              <w:rPr>
                <w:rFonts w:ascii="宋体" w:hAnsi="宋体" w:cs="仿宋_GB2312" w:hint="eastAsia"/>
                <w:kern w:val="0"/>
                <w:sz w:val="24"/>
              </w:rPr>
              <w:t>（标准版）；</w:t>
            </w:r>
          </w:p>
          <w:p w:rsidR="007E6D30" w:rsidRDefault="009E40EE">
            <w:pPr>
              <w:pStyle w:val="af2"/>
              <w:widowControl/>
              <w:numPr>
                <w:ilvl w:val="0"/>
                <w:numId w:val="2"/>
              </w:numPr>
              <w:spacing w:line="300" w:lineRule="auto"/>
              <w:ind w:rightChars="-2" w:right="-4" w:firstLineChars="0"/>
              <w:jc w:val="left"/>
              <w:textAlignment w:val="center"/>
              <w:rPr>
                <w:rFonts w:ascii="宋体" w:hAnsi="宋体" w:cs="仿宋_GB2312"/>
                <w:kern w:val="0"/>
                <w:sz w:val="24"/>
              </w:rPr>
            </w:pPr>
            <w:r>
              <w:rPr>
                <w:rFonts w:ascii="宋体" w:hAnsi="宋体" w:cs="仿宋_GB2312" w:hint="eastAsia"/>
                <w:kern w:val="0"/>
                <w:sz w:val="24"/>
              </w:rPr>
              <w:t>授权模式：年授权服务；</w:t>
            </w:r>
          </w:p>
          <w:p w:rsidR="007E6D30" w:rsidRDefault="009E40EE">
            <w:pPr>
              <w:pStyle w:val="af2"/>
              <w:widowControl/>
              <w:numPr>
                <w:ilvl w:val="1"/>
                <w:numId w:val="3"/>
              </w:numPr>
              <w:spacing w:line="360" w:lineRule="auto"/>
              <w:ind w:rightChars="-2" w:right="-4" w:firstLineChars="0"/>
              <w:jc w:val="left"/>
              <w:textAlignment w:val="center"/>
              <w:rPr>
                <w:rFonts w:ascii="宋体" w:hAnsi="宋体" w:cs="仿宋_GB2312"/>
                <w:kern w:val="0"/>
                <w:sz w:val="24"/>
              </w:rPr>
            </w:pPr>
            <w:r>
              <w:rPr>
                <w:rFonts w:ascii="宋体" w:hAnsi="宋体" w:cs="仿宋_GB2312" w:hint="eastAsia"/>
                <w:b/>
                <w:bCs/>
                <w:kern w:val="0"/>
                <w:sz w:val="24"/>
              </w:rPr>
              <w:t xml:space="preserve"> </w:t>
            </w:r>
            <w:r>
              <w:rPr>
                <w:rFonts w:ascii="宋体" w:hAnsi="宋体" w:cs="仿宋_GB2312" w:hint="eastAsia"/>
                <w:b/>
                <w:bCs/>
                <w:kern w:val="0"/>
                <w:sz w:val="24"/>
              </w:rPr>
              <w:t>微软数据库标准版软件产品授权</w:t>
            </w:r>
          </w:p>
          <w:p w:rsidR="007E6D30" w:rsidRDefault="009E40EE">
            <w:pPr>
              <w:widowControl/>
              <w:spacing w:line="300" w:lineRule="auto"/>
              <w:ind w:rightChars="-2" w:right="-4"/>
              <w:jc w:val="left"/>
              <w:textAlignment w:val="center"/>
              <w:rPr>
                <w:rFonts w:ascii="宋体" w:hAnsi="宋体" w:cs="仿宋_GB2312"/>
                <w:kern w:val="0"/>
                <w:sz w:val="24"/>
              </w:rPr>
            </w:pPr>
            <w:r>
              <w:rPr>
                <w:rFonts w:ascii="宋体" w:hAnsi="宋体" w:cs="仿宋_GB2312" w:hint="eastAsia"/>
                <w:kern w:val="0"/>
                <w:sz w:val="24"/>
              </w:rPr>
              <w:t>1</w:t>
            </w:r>
            <w:r>
              <w:rPr>
                <w:rFonts w:ascii="宋体" w:hAnsi="宋体" w:cs="仿宋_GB2312" w:hint="eastAsia"/>
                <w:kern w:val="0"/>
                <w:sz w:val="24"/>
              </w:rPr>
              <w:t>）提供</w:t>
            </w:r>
            <w:r>
              <w:rPr>
                <w:rFonts w:ascii="宋体" w:hAnsi="宋体" w:cs="仿宋_GB2312"/>
                <w:kern w:val="0"/>
                <w:sz w:val="24"/>
              </w:rPr>
              <w:t>1</w:t>
            </w:r>
            <w:r>
              <w:rPr>
                <w:rFonts w:ascii="宋体" w:hAnsi="宋体" w:cs="仿宋_GB2312" w:hint="eastAsia"/>
                <w:kern w:val="0"/>
                <w:sz w:val="24"/>
              </w:rPr>
              <w:t>套</w:t>
            </w:r>
            <w:proofErr w:type="spellStart"/>
            <w:r>
              <w:rPr>
                <w:rFonts w:ascii="宋体" w:hAnsi="宋体" w:cs="仿宋_GB2312"/>
                <w:kern w:val="0"/>
                <w:sz w:val="24"/>
              </w:rPr>
              <w:t>SQL</w:t>
            </w:r>
            <w:r>
              <w:rPr>
                <w:rFonts w:ascii="宋体" w:hAnsi="宋体" w:cs="仿宋_GB2312" w:hint="eastAsia"/>
                <w:kern w:val="0"/>
                <w:sz w:val="24"/>
              </w:rPr>
              <w:t>svr</w:t>
            </w:r>
            <w:proofErr w:type="spellEnd"/>
            <w:r>
              <w:rPr>
                <w:rFonts w:ascii="宋体" w:hAnsi="宋体" w:cs="仿宋_GB2312"/>
                <w:kern w:val="0"/>
                <w:sz w:val="24"/>
              </w:rPr>
              <w:t xml:space="preserve"> </w:t>
            </w:r>
            <w:r>
              <w:rPr>
                <w:rFonts w:ascii="宋体" w:hAnsi="宋体" w:cs="仿宋_GB2312" w:hint="eastAsia"/>
                <w:kern w:val="0"/>
                <w:sz w:val="24"/>
              </w:rPr>
              <w:t>标准版；</w:t>
            </w:r>
            <w:r>
              <w:rPr>
                <w:rFonts w:ascii="宋体" w:hAnsi="宋体" w:cs="仿宋_GB2312"/>
                <w:kern w:val="0"/>
                <w:sz w:val="24"/>
              </w:rPr>
              <w:t xml:space="preserve">SQL  </w:t>
            </w:r>
            <w:r>
              <w:rPr>
                <w:rFonts w:ascii="宋体" w:hAnsi="宋体" w:cs="仿宋_GB2312" w:hint="eastAsia"/>
                <w:kern w:val="0"/>
                <w:sz w:val="24"/>
              </w:rPr>
              <w:t>2022\2019\20</w:t>
            </w:r>
            <w:r>
              <w:rPr>
                <w:rFonts w:ascii="宋体" w:hAnsi="宋体" w:cs="仿宋_GB2312" w:hint="eastAsia"/>
                <w:kern w:val="0"/>
                <w:sz w:val="24"/>
              </w:rPr>
              <w:t>1</w:t>
            </w:r>
            <w:r>
              <w:rPr>
                <w:rFonts w:ascii="宋体" w:hAnsi="宋体" w:cs="仿宋_GB2312"/>
                <w:kern w:val="0"/>
                <w:sz w:val="24"/>
              </w:rPr>
              <w:t>7</w:t>
            </w:r>
            <w:r>
              <w:rPr>
                <w:rFonts w:ascii="宋体" w:hAnsi="宋体" w:cs="仿宋_GB2312" w:hint="eastAsia"/>
                <w:kern w:val="0"/>
                <w:sz w:val="24"/>
              </w:rPr>
              <w:t>\201</w:t>
            </w:r>
            <w:r>
              <w:rPr>
                <w:rFonts w:ascii="宋体" w:hAnsi="宋体" w:cs="仿宋_GB2312"/>
                <w:kern w:val="0"/>
                <w:sz w:val="24"/>
              </w:rPr>
              <w:t>6</w:t>
            </w:r>
            <w:r>
              <w:rPr>
                <w:rFonts w:ascii="宋体" w:hAnsi="宋体" w:cs="仿宋_GB2312" w:hint="eastAsia"/>
                <w:kern w:val="0"/>
                <w:sz w:val="24"/>
              </w:rPr>
              <w:t>\</w:t>
            </w:r>
            <w:r>
              <w:rPr>
                <w:rFonts w:ascii="宋体" w:hAnsi="宋体" w:cs="仿宋_GB2312"/>
                <w:kern w:val="0"/>
                <w:sz w:val="24"/>
              </w:rPr>
              <w:t>2014</w:t>
            </w:r>
            <w:r>
              <w:rPr>
                <w:rFonts w:ascii="宋体" w:hAnsi="宋体" w:cs="仿宋_GB2312" w:hint="eastAsia"/>
                <w:kern w:val="0"/>
                <w:sz w:val="24"/>
              </w:rPr>
              <w:t xml:space="preserve"> STD</w:t>
            </w:r>
            <w:r>
              <w:rPr>
                <w:rFonts w:ascii="宋体" w:hAnsi="宋体" w:cs="仿宋_GB2312" w:hint="eastAsia"/>
                <w:kern w:val="0"/>
                <w:sz w:val="24"/>
              </w:rPr>
              <w:t>（标准版）；</w:t>
            </w:r>
          </w:p>
          <w:p w:rsidR="007E6D30" w:rsidRDefault="009E40EE">
            <w:pPr>
              <w:widowControl/>
              <w:spacing w:line="300" w:lineRule="auto"/>
              <w:ind w:rightChars="-2" w:right="-4"/>
              <w:jc w:val="left"/>
              <w:textAlignment w:val="center"/>
              <w:rPr>
                <w:rFonts w:ascii="宋体" w:hAnsi="宋体" w:cs="仿宋_GB2312"/>
                <w:kern w:val="0"/>
                <w:sz w:val="24"/>
              </w:rPr>
            </w:pPr>
            <w:r>
              <w:rPr>
                <w:rFonts w:ascii="宋体" w:hAnsi="宋体" w:cs="仿宋_GB2312" w:hint="eastAsia"/>
                <w:kern w:val="0"/>
                <w:sz w:val="24"/>
              </w:rPr>
              <w:t>2</w:t>
            </w:r>
            <w:r>
              <w:rPr>
                <w:rFonts w:ascii="宋体" w:hAnsi="宋体" w:cs="仿宋_GB2312" w:hint="eastAsia"/>
                <w:kern w:val="0"/>
                <w:sz w:val="24"/>
              </w:rPr>
              <w:t>）授权模式：年授权服务；</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lastRenderedPageBreak/>
              <w:t>年</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sz w:val="24"/>
              </w:rPr>
              <w:t>1</w:t>
            </w:r>
          </w:p>
        </w:tc>
      </w:tr>
      <w:tr w:rsidR="007E6D30">
        <w:tc>
          <w:tcPr>
            <w:tcW w:w="592"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t>2</w:t>
            </w:r>
          </w:p>
        </w:tc>
        <w:tc>
          <w:tcPr>
            <w:tcW w:w="1041" w:type="dxa"/>
            <w:tcBorders>
              <w:top w:val="single" w:sz="4" w:space="0" w:color="auto"/>
              <w:left w:val="nil"/>
              <w:bottom w:val="single" w:sz="4" w:space="0" w:color="auto"/>
              <w:right w:val="single" w:sz="4" w:space="0" w:color="auto"/>
            </w:tcBorders>
            <w:vAlign w:val="center"/>
          </w:tcPr>
          <w:p w:rsidR="007E6D30" w:rsidRDefault="009E40EE">
            <w:pPr>
              <w:widowControl/>
              <w:spacing w:line="300" w:lineRule="auto"/>
              <w:jc w:val="center"/>
              <w:textAlignment w:val="center"/>
              <w:rPr>
                <w:rFonts w:ascii="宋体" w:hAnsi="宋体" w:cs="仿宋_GB2312"/>
                <w:kern w:val="0"/>
                <w:sz w:val="24"/>
              </w:rPr>
            </w:pPr>
            <w:r>
              <w:rPr>
                <w:rFonts w:ascii="宋体" w:hAnsi="宋体" w:cs="仿宋_GB2312" w:hint="eastAsia"/>
                <w:kern w:val="0"/>
                <w:sz w:val="24"/>
              </w:rPr>
              <w:t>桌面端杀毒软件</w:t>
            </w:r>
          </w:p>
        </w:tc>
        <w:tc>
          <w:tcPr>
            <w:tcW w:w="5697" w:type="dxa"/>
            <w:tcBorders>
              <w:top w:val="single" w:sz="4" w:space="0" w:color="auto"/>
              <w:left w:val="nil"/>
              <w:bottom w:val="single" w:sz="4" w:space="0" w:color="auto"/>
              <w:right w:val="single" w:sz="4" w:space="0" w:color="auto"/>
            </w:tcBorders>
            <w:vAlign w:val="center"/>
          </w:tcPr>
          <w:p w:rsidR="007E6D30" w:rsidRDefault="009E40EE">
            <w:pPr>
              <w:spacing w:line="360" w:lineRule="auto"/>
              <w:rPr>
                <w:rFonts w:ascii="宋体" w:hAnsi="宋体"/>
                <w:sz w:val="24"/>
              </w:rPr>
            </w:pPr>
            <w:r>
              <w:rPr>
                <w:rFonts w:ascii="宋体" w:hAnsi="宋体" w:hint="eastAsia"/>
                <w:sz w:val="24"/>
              </w:rPr>
              <w:t>#</w:t>
            </w:r>
            <w:r>
              <w:rPr>
                <w:rFonts w:ascii="宋体" w:hAnsi="宋体"/>
                <w:sz w:val="24"/>
              </w:rPr>
              <w:t xml:space="preserve"> 1</w:t>
            </w:r>
            <w:r>
              <w:rPr>
                <w:rFonts w:ascii="宋体" w:hAnsi="宋体" w:hint="eastAsia"/>
                <w:sz w:val="24"/>
              </w:rPr>
              <w:t>）</w:t>
            </w:r>
            <w:r>
              <w:rPr>
                <w:rFonts w:ascii="宋体" w:hAnsi="宋体" w:hint="eastAsia"/>
                <w:sz w:val="24"/>
              </w:rPr>
              <w:t xml:space="preserve"> </w:t>
            </w:r>
            <w:r>
              <w:rPr>
                <w:rFonts w:ascii="宋体" w:hAnsi="宋体" w:hint="eastAsia"/>
                <w:sz w:val="24"/>
              </w:rPr>
              <w:t>提供</w:t>
            </w:r>
            <w:r>
              <w:rPr>
                <w:rFonts w:ascii="宋体" w:hAnsi="宋体" w:hint="eastAsia"/>
                <w:sz w:val="24"/>
              </w:rPr>
              <w:t>1</w:t>
            </w:r>
            <w:r>
              <w:rPr>
                <w:rFonts w:ascii="宋体" w:hAnsi="宋体" w:hint="eastAsia"/>
                <w:sz w:val="24"/>
              </w:rPr>
              <w:t>套系统管理平台及不少于</w:t>
            </w:r>
            <w:r>
              <w:rPr>
                <w:rFonts w:ascii="宋体" w:hAnsi="宋体" w:hint="eastAsia"/>
                <w:sz w:val="24"/>
              </w:rPr>
              <w:t>4</w:t>
            </w:r>
            <w:r>
              <w:rPr>
                <w:rFonts w:ascii="宋体" w:hAnsi="宋体"/>
                <w:sz w:val="24"/>
              </w:rPr>
              <w:t>00</w:t>
            </w:r>
            <w:r>
              <w:rPr>
                <w:rFonts w:ascii="宋体" w:hAnsi="宋体" w:hint="eastAsia"/>
                <w:sz w:val="24"/>
              </w:rPr>
              <w:t>台</w:t>
            </w:r>
            <w:r>
              <w:rPr>
                <w:rFonts w:ascii="宋体" w:hAnsi="宋体" w:hint="eastAsia"/>
                <w:sz w:val="24"/>
              </w:rPr>
              <w:t>windows</w:t>
            </w:r>
            <w:r>
              <w:rPr>
                <w:rFonts w:ascii="宋体" w:hAnsi="宋体" w:hint="eastAsia"/>
                <w:sz w:val="24"/>
              </w:rPr>
              <w:t>桌面授权，授权方式：年授权服务；服务期限：</w:t>
            </w:r>
            <w:r>
              <w:rPr>
                <w:rFonts w:ascii="宋体" w:hAnsi="宋体" w:hint="eastAsia"/>
                <w:sz w:val="24"/>
              </w:rPr>
              <w:t>1</w:t>
            </w:r>
            <w:r>
              <w:rPr>
                <w:rFonts w:ascii="宋体" w:hAnsi="宋体" w:hint="eastAsia"/>
                <w:sz w:val="24"/>
              </w:rPr>
              <w:t>年；</w:t>
            </w:r>
          </w:p>
          <w:p w:rsidR="007E6D30" w:rsidRDefault="009E40EE">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 xml:space="preserve"> </w:t>
            </w:r>
            <w:r>
              <w:rPr>
                <w:rFonts w:ascii="宋体" w:hAnsi="宋体" w:hint="eastAsia"/>
                <w:sz w:val="24"/>
              </w:rPr>
              <w:t>要求安装后占用</w:t>
            </w:r>
            <w:r>
              <w:rPr>
                <w:rFonts w:ascii="宋体" w:hAnsi="宋体" w:hint="eastAsia"/>
                <w:sz w:val="24"/>
              </w:rPr>
              <w:t>30M</w:t>
            </w:r>
            <w:r>
              <w:rPr>
                <w:rFonts w:ascii="宋体" w:hAnsi="宋体" w:hint="eastAsia"/>
                <w:sz w:val="24"/>
              </w:rPr>
              <w:t>硬盘空间，</w:t>
            </w:r>
            <w:r>
              <w:rPr>
                <w:rFonts w:ascii="宋体" w:hAnsi="宋体" w:hint="eastAsia"/>
                <w:sz w:val="24"/>
              </w:rPr>
              <w:t>3M</w:t>
            </w:r>
            <w:r>
              <w:rPr>
                <w:rFonts w:ascii="宋体" w:hAnsi="宋体" w:hint="eastAsia"/>
                <w:sz w:val="24"/>
              </w:rPr>
              <w:t>左右的病毒库大小，日常内存占用不到</w:t>
            </w:r>
            <w:r>
              <w:rPr>
                <w:rFonts w:ascii="宋体" w:hAnsi="宋体" w:hint="eastAsia"/>
                <w:sz w:val="24"/>
              </w:rPr>
              <w:t>10M</w:t>
            </w:r>
            <w:r>
              <w:rPr>
                <w:rFonts w:ascii="宋体" w:hAnsi="宋体" w:hint="eastAsia"/>
                <w:sz w:val="24"/>
              </w:rPr>
              <w:t>，有效节省电脑资源。</w:t>
            </w:r>
          </w:p>
          <w:p w:rsidR="007E6D30" w:rsidRDefault="009E40EE">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 xml:space="preserve"> </w:t>
            </w:r>
            <w:r>
              <w:rPr>
                <w:rFonts w:ascii="宋体" w:hAnsi="宋体" w:hint="eastAsia"/>
                <w:sz w:val="24"/>
              </w:rPr>
              <w:t>要求定制策略包括病毒防御（文件实时监控、恶意行为监控、</w:t>
            </w:r>
            <w:r>
              <w:rPr>
                <w:rFonts w:ascii="宋体" w:hAnsi="宋体" w:hint="eastAsia"/>
                <w:sz w:val="24"/>
              </w:rPr>
              <w:t>U</w:t>
            </w:r>
            <w:r>
              <w:rPr>
                <w:rFonts w:ascii="宋体" w:hAnsi="宋体" w:hint="eastAsia"/>
                <w:sz w:val="24"/>
              </w:rPr>
              <w:t>盘保护、下载保护、邮件监控）、系统防御（系统加固、软件安装拦截、浏览器保护）、网络防御（黑客入侵拦截、对外攻击检测、恶意网站拦截、</w:t>
            </w:r>
            <w:r>
              <w:rPr>
                <w:rFonts w:ascii="宋体" w:hAnsi="宋体" w:hint="eastAsia"/>
                <w:sz w:val="24"/>
              </w:rPr>
              <w:t>IP</w:t>
            </w:r>
            <w:r>
              <w:rPr>
                <w:rFonts w:ascii="宋体" w:hAnsi="宋体" w:hint="eastAsia"/>
                <w:sz w:val="24"/>
              </w:rPr>
              <w:t>协议控制、</w:t>
            </w:r>
            <w:r>
              <w:rPr>
                <w:rFonts w:ascii="宋体" w:hAnsi="宋体" w:hint="eastAsia"/>
                <w:sz w:val="24"/>
              </w:rPr>
              <w:t>IP</w:t>
            </w:r>
            <w:r>
              <w:rPr>
                <w:rFonts w:ascii="宋体" w:hAnsi="宋体" w:hint="eastAsia"/>
                <w:sz w:val="24"/>
              </w:rPr>
              <w:t>黑名单）等，可以根据部门需求定制不同的策略。</w:t>
            </w:r>
          </w:p>
          <w:p w:rsidR="007E6D30" w:rsidRDefault="009E40EE">
            <w:pPr>
              <w:spacing w:line="360" w:lineRule="auto"/>
              <w:rPr>
                <w:rFonts w:ascii="宋体" w:hAnsi="宋体"/>
                <w:sz w:val="24"/>
              </w:rPr>
            </w:pPr>
            <w:r>
              <w:rPr>
                <w:rFonts w:ascii="宋体" w:hAnsi="宋体"/>
                <w:sz w:val="24"/>
              </w:rPr>
              <w:t>4</w:t>
            </w:r>
            <w:r>
              <w:rPr>
                <w:rFonts w:ascii="宋体" w:hAnsi="宋体" w:hint="eastAsia"/>
                <w:sz w:val="24"/>
              </w:rPr>
              <w:t>）要求操作系统客户端防护同时具备桌面右下角</w:t>
            </w:r>
            <w:proofErr w:type="gramStart"/>
            <w:r>
              <w:rPr>
                <w:rFonts w:ascii="宋体" w:hAnsi="宋体" w:hint="eastAsia"/>
                <w:sz w:val="24"/>
              </w:rPr>
              <w:t>广</w:t>
            </w:r>
            <w:r>
              <w:rPr>
                <w:rFonts w:ascii="宋体" w:hAnsi="宋体" w:hint="eastAsia"/>
                <w:sz w:val="24"/>
              </w:rPr>
              <w:lastRenderedPageBreak/>
              <w:t>告弹窗拦截</w:t>
            </w:r>
            <w:proofErr w:type="gramEnd"/>
            <w:r>
              <w:rPr>
                <w:rFonts w:ascii="宋体" w:hAnsi="宋体" w:hint="eastAsia"/>
                <w:sz w:val="24"/>
              </w:rPr>
              <w:t>具有桌面右下角</w:t>
            </w:r>
            <w:proofErr w:type="gramStart"/>
            <w:r>
              <w:rPr>
                <w:rFonts w:ascii="宋体" w:hAnsi="宋体" w:hint="eastAsia"/>
                <w:sz w:val="24"/>
              </w:rPr>
              <w:t>广告弹窗拦</w:t>
            </w:r>
            <w:proofErr w:type="gramEnd"/>
            <w:r>
              <w:rPr>
                <w:rFonts w:ascii="宋体" w:hAnsi="宋体" w:hint="eastAsia"/>
                <w:sz w:val="24"/>
              </w:rPr>
              <w:t>截和软件安装拦截功能，安装软件的时候帮助用户识别软件是否是推广软件，用户可以自由选择是否需要继续安装；当有发现有推广软件正在安装时，会弹窗提示，用户可以根据需要选择是否安装此软件。</w:t>
            </w:r>
          </w:p>
          <w:p w:rsidR="007E6D30" w:rsidRDefault="009E40EE">
            <w:pPr>
              <w:spacing w:line="360" w:lineRule="auto"/>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 xml:space="preserve"> </w:t>
            </w:r>
            <w:r>
              <w:rPr>
                <w:rFonts w:ascii="宋体" w:hAnsi="宋体" w:hint="eastAsia"/>
                <w:sz w:val="24"/>
              </w:rPr>
              <w:t>要求反病毒引擎具有</w:t>
            </w:r>
            <w:proofErr w:type="gramStart"/>
            <w:r>
              <w:rPr>
                <w:rFonts w:ascii="宋体" w:hAnsi="宋体" w:hint="eastAsia"/>
                <w:sz w:val="24"/>
              </w:rPr>
              <w:t>虚拟沙盒技术</w:t>
            </w:r>
            <w:proofErr w:type="gramEnd"/>
            <w:r>
              <w:rPr>
                <w:rFonts w:ascii="宋体" w:hAnsi="宋体" w:hint="eastAsia"/>
                <w:sz w:val="24"/>
              </w:rPr>
              <w:t>，能对待扫描的</w:t>
            </w:r>
            <w:r>
              <w:rPr>
                <w:rFonts w:ascii="宋体" w:hAnsi="宋体" w:hint="eastAsia"/>
                <w:sz w:val="24"/>
              </w:rPr>
              <w:t>PE</w:t>
            </w:r>
            <w:r>
              <w:rPr>
                <w:rFonts w:ascii="宋体" w:hAnsi="宋体" w:hint="eastAsia"/>
                <w:sz w:val="24"/>
              </w:rPr>
              <w:t>样本应用通用脱壳和动态行为扫描技术，用较少的记录，长期、有效地检出家族性样本。要求</w:t>
            </w:r>
            <w:proofErr w:type="gramStart"/>
            <w:r>
              <w:rPr>
                <w:rFonts w:ascii="宋体" w:hAnsi="宋体" w:hint="eastAsia"/>
                <w:sz w:val="24"/>
              </w:rPr>
              <w:t>虚拟沙盒接近</w:t>
            </w:r>
            <w:proofErr w:type="gramEnd"/>
            <w:r>
              <w:rPr>
                <w:rFonts w:ascii="宋体" w:hAnsi="宋体" w:hint="eastAsia"/>
                <w:sz w:val="24"/>
              </w:rPr>
              <w:t>真实</w:t>
            </w:r>
            <w:r>
              <w:rPr>
                <w:rFonts w:ascii="宋体" w:hAnsi="宋体" w:hint="eastAsia"/>
                <w:sz w:val="24"/>
              </w:rPr>
              <w:t xml:space="preserve"> CPU </w:t>
            </w:r>
            <w:r>
              <w:rPr>
                <w:rFonts w:ascii="宋体" w:hAnsi="宋体" w:hint="eastAsia"/>
                <w:sz w:val="24"/>
              </w:rPr>
              <w:t>的执行效率和高还原度的操作系统环境仿真且具有很强的抗干扰能力。</w:t>
            </w:r>
          </w:p>
          <w:p w:rsidR="007E6D30" w:rsidRDefault="009E40EE">
            <w:pPr>
              <w:spacing w:line="360" w:lineRule="auto"/>
              <w:rPr>
                <w:rFonts w:ascii="宋体" w:hAnsi="宋体"/>
                <w:sz w:val="24"/>
              </w:rPr>
            </w:pPr>
            <w:r>
              <w:rPr>
                <w:rFonts w:ascii="宋体" w:hAnsi="宋体" w:hint="eastAsia"/>
                <w:sz w:val="24"/>
              </w:rPr>
              <w:t>6</w:t>
            </w:r>
            <w:r>
              <w:rPr>
                <w:rFonts w:ascii="宋体" w:hAnsi="宋体" w:hint="eastAsia"/>
                <w:sz w:val="24"/>
              </w:rPr>
              <w:t>）要求操作系统客户端防护具有系统加固功能，阻止某些流氓、广告程序对电脑系统的恶意篡改等行为，提供一套全方位的加固方案，保护电脑系统各个安全关键点。其中默认开启文件防护</w:t>
            </w:r>
            <w:r>
              <w:rPr>
                <w:rFonts w:ascii="宋体" w:hAnsi="宋体" w:hint="eastAsia"/>
                <w:sz w:val="24"/>
              </w:rPr>
              <w:t>10</w:t>
            </w:r>
            <w:r>
              <w:rPr>
                <w:rFonts w:ascii="宋体" w:hAnsi="宋体" w:hint="eastAsia"/>
                <w:sz w:val="24"/>
              </w:rPr>
              <w:t>项或以上、注册表保护</w:t>
            </w:r>
            <w:r>
              <w:rPr>
                <w:rFonts w:ascii="宋体" w:hAnsi="宋体" w:hint="eastAsia"/>
                <w:sz w:val="24"/>
              </w:rPr>
              <w:t>25</w:t>
            </w:r>
            <w:r>
              <w:rPr>
                <w:rFonts w:ascii="宋体" w:hAnsi="宋体" w:hint="eastAsia"/>
                <w:sz w:val="24"/>
              </w:rPr>
              <w:t>项或以上、危险动作拦截</w:t>
            </w:r>
            <w:r>
              <w:rPr>
                <w:rFonts w:ascii="宋体" w:hAnsi="宋体" w:hint="eastAsia"/>
                <w:sz w:val="24"/>
              </w:rPr>
              <w:t>2</w:t>
            </w:r>
            <w:r>
              <w:rPr>
                <w:rFonts w:ascii="宋体" w:hAnsi="宋体" w:hint="eastAsia"/>
                <w:sz w:val="24"/>
              </w:rPr>
              <w:t>项或以上、执行防护</w:t>
            </w:r>
            <w:r>
              <w:rPr>
                <w:rFonts w:ascii="宋体" w:hAnsi="宋体" w:hint="eastAsia"/>
                <w:sz w:val="24"/>
              </w:rPr>
              <w:t>14</w:t>
            </w:r>
            <w:r>
              <w:rPr>
                <w:rFonts w:ascii="宋体" w:hAnsi="宋体" w:hint="eastAsia"/>
                <w:sz w:val="24"/>
              </w:rPr>
              <w:t>项或以上、进程防护</w:t>
            </w:r>
            <w:r>
              <w:rPr>
                <w:rFonts w:ascii="宋体" w:hAnsi="宋体" w:hint="eastAsia"/>
                <w:sz w:val="24"/>
              </w:rPr>
              <w:t>2</w:t>
            </w:r>
            <w:r>
              <w:rPr>
                <w:rFonts w:ascii="宋体" w:hAnsi="宋体" w:hint="eastAsia"/>
                <w:sz w:val="24"/>
              </w:rPr>
              <w:t>项或以上、病毒免疫</w:t>
            </w:r>
            <w:r>
              <w:rPr>
                <w:rFonts w:ascii="宋体" w:hAnsi="宋体" w:hint="eastAsia"/>
                <w:sz w:val="24"/>
              </w:rPr>
              <w:t>5</w:t>
            </w:r>
            <w:r>
              <w:rPr>
                <w:rFonts w:ascii="宋体" w:hAnsi="宋体" w:hint="eastAsia"/>
                <w:sz w:val="24"/>
              </w:rPr>
              <w:t>项或</w:t>
            </w:r>
            <w:r>
              <w:rPr>
                <w:rFonts w:ascii="宋体" w:hAnsi="宋体" w:hint="eastAsia"/>
                <w:sz w:val="24"/>
              </w:rPr>
              <w:t>以上。</w:t>
            </w:r>
          </w:p>
          <w:p w:rsidR="007E6D30" w:rsidRDefault="009E40EE">
            <w:pPr>
              <w:spacing w:line="360" w:lineRule="auto"/>
              <w:rPr>
                <w:rFonts w:ascii="宋体" w:hAnsi="宋体"/>
                <w:sz w:val="24"/>
              </w:rPr>
            </w:pPr>
            <w:r>
              <w:rPr>
                <w:rFonts w:ascii="宋体" w:hAnsi="宋体" w:hint="eastAsia"/>
                <w:sz w:val="24"/>
              </w:rPr>
              <w:t>#</w:t>
            </w:r>
            <w:r>
              <w:rPr>
                <w:rFonts w:ascii="宋体" w:hAnsi="宋体"/>
                <w:sz w:val="24"/>
              </w:rPr>
              <w:t xml:space="preserve"> 7</w:t>
            </w:r>
            <w:r>
              <w:rPr>
                <w:rFonts w:ascii="宋体" w:hAnsi="宋体" w:hint="eastAsia"/>
                <w:sz w:val="24"/>
              </w:rPr>
              <w:t>）供货商应提供以上软件原厂商针对本项目的授权书及售后服务函等复印件并加盖原厂商公章。</w:t>
            </w:r>
          </w:p>
        </w:tc>
        <w:tc>
          <w:tcPr>
            <w:tcW w:w="483" w:type="dxa"/>
            <w:tcBorders>
              <w:top w:val="single" w:sz="4" w:space="0" w:color="auto"/>
              <w:left w:val="nil"/>
              <w:bottom w:val="single" w:sz="4" w:space="0" w:color="auto"/>
              <w:right w:val="single" w:sz="4" w:space="0" w:color="auto"/>
            </w:tcBorders>
            <w:vAlign w:val="center"/>
          </w:tcPr>
          <w:p w:rsidR="007E6D30" w:rsidRDefault="007E6D30">
            <w:pPr>
              <w:spacing w:line="300" w:lineRule="auto"/>
              <w:jc w:val="center"/>
              <w:rPr>
                <w:rFonts w:ascii="宋体" w:hAnsi="宋体"/>
                <w:sz w:val="24"/>
              </w:rPr>
            </w:pPr>
          </w:p>
        </w:tc>
        <w:tc>
          <w:tcPr>
            <w:tcW w:w="483" w:type="dxa"/>
            <w:tcBorders>
              <w:top w:val="single" w:sz="4" w:space="0" w:color="auto"/>
              <w:left w:val="nil"/>
              <w:bottom w:val="single" w:sz="4" w:space="0" w:color="auto"/>
              <w:right w:val="single" w:sz="4" w:space="0" w:color="auto"/>
            </w:tcBorders>
            <w:vAlign w:val="center"/>
          </w:tcPr>
          <w:p w:rsidR="007E6D30" w:rsidRDefault="007E6D30">
            <w:pPr>
              <w:spacing w:line="300" w:lineRule="auto"/>
              <w:jc w:val="center"/>
              <w:rPr>
                <w:rFonts w:ascii="宋体" w:hAnsi="宋体"/>
                <w:sz w:val="24"/>
              </w:rPr>
            </w:pPr>
          </w:p>
        </w:tc>
      </w:tr>
      <w:tr w:rsidR="007E6D30">
        <w:tc>
          <w:tcPr>
            <w:tcW w:w="592"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sz w:val="24"/>
              </w:rPr>
              <w:t>3</w:t>
            </w:r>
          </w:p>
        </w:tc>
        <w:tc>
          <w:tcPr>
            <w:tcW w:w="1041" w:type="dxa"/>
            <w:tcBorders>
              <w:top w:val="single" w:sz="4" w:space="0" w:color="auto"/>
              <w:left w:val="nil"/>
              <w:bottom w:val="single" w:sz="4" w:space="0" w:color="auto"/>
              <w:right w:val="single" w:sz="4" w:space="0" w:color="auto"/>
            </w:tcBorders>
            <w:vAlign w:val="center"/>
          </w:tcPr>
          <w:p w:rsidR="007E6D30" w:rsidRDefault="009E40EE">
            <w:pPr>
              <w:widowControl/>
              <w:spacing w:line="300" w:lineRule="auto"/>
              <w:jc w:val="center"/>
              <w:textAlignment w:val="center"/>
              <w:rPr>
                <w:rFonts w:ascii="宋体" w:hAnsi="宋体" w:cs="仿宋_GB2312"/>
                <w:color w:val="000000"/>
                <w:kern w:val="0"/>
                <w:sz w:val="24"/>
              </w:rPr>
            </w:pPr>
            <w:r>
              <w:rPr>
                <w:rFonts w:ascii="宋体" w:hAnsi="宋体" w:cs="仿宋_GB2312" w:hint="eastAsia"/>
                <w:color w:val="000000"/>
                <w:kern w:val="0"/>
                <w:sz w:val="24"/>
              </w:rPr>
              <w:t>正版授权管理平台运</w:t>
            </w:r>
            <w:r>
              <w:rPr>
                <w:rFonts w:ascii="宋体" w:hAnsi="宋体" w:cs="仿宋_GB2312" w:hint="eastAsia"/>
                <w:color w:val="000000"/>
                <w:kern w:val="0"/>
                <w:sz w:val="24"/>
              </w:rPr>
              <w:lastRenderedPageBreak/>
              <w:t>维及安全检测服务</w:t>
            </w:r>
          </w:p>
        </w:tc>
        <w:tc>
          <w:tcPr>
            <w:tcW w:w="5697"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left"/>
              <w:rPr>
                <w:rFonts w:ascii="宋体" w:hAnsi="宋体"/>
                <w:b/>
                <w:bCs/>
                <w:sz w:val="24"/>
              </w:rPr>
            </w:pPr>
            <w:r>
              <w:rPr>
                <w:rFonts w:ascii="宋体" w:hAnsi="宋体" w:hint="eastAsia"/>
                <w:b/>
                <w:bCs/>
                <w:sz w:val="24"/>
              </w:rPr>
              <w:lastRenderedPageBreak/>
              <w:t>3-</w:t>
            </w:r>
            <w:r>
              <w:rPr>
                <w:rFonts w:ascii="宋体" w:hAnsi="宋体"/>
                <w:b/>
                <w:bCs/>
                <w:sz w:val="24"/>
              </w:rPr>
              <w:t>1</w:t>
            </w:r>
            <w:r>
              <w:rPr>
                <w:rFonts w:ascii="宋体" w:hAnsi="宋体" w:hint="eastAsia"/>
                <w:b/>
                <w:bCs/>
                <w:sz w:val="24"/>
              </w:rPr>
              <w:t>提供平台及定制化服务：</w:t>
            </w:r>
          </w:p>
          <w:p w:rsidR="007E6D30" w:rsidRDefault="009E40EE">
            <w:pPr>
              <w:spacing w:line="360"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 xml:space="preserve"> 1</w:t>
            </w:r>
            <w:r>
              <w:rPr>
                <w:rFonts w:ascii="宋体" w:hAnsi="宋体" w:hint="eastAsia"/>
                <w:color w:val="000000"/>
                <w:sz w:val="24"/>
              </w:rPr>
              <w:t>）投标人提供一套正版授权管理平台，实现对上述采购软件及校内其他软件资源的统一管理、软件</w:t>
            </w:r>
            <w:r>
              <w:rPr>
                <w:rFonts w:ascii="宋体" w:hAnsi="宋体" w:hint="eastAsia"/>
                <w:color w:val="000000"/>
                <w:sz w:val="24"/>
              </w:rPr>
              <w:lastRenderedPageBreak/>
              <w:t>下载、安装介质管理、激活软件管理、补丁管理、数据统计等功能；供应商应根据校方的实际情况提供定制</w:t>
            </w:r>
            <w:proofErr w:type="gramStart"/>
            <w:r>
              <w:rPr>
                <w:rFonts w:ascii="宋体" w:hAnsi="宋体" w:hint="eastAsia"/>
                <w:color w:val="000000"/>
                <w:sz w:val="24"/>
              </w:rPr>
              <w:t>化开发</w:t>
            </w:r>
            <w:proofErr w:type="gramEnd"/>
            <w:r>
              <w:rPr>
                <w:rFonts w:ascii="宋体" w:hAnsi="宋体" w:hint="eastAsia"/>
                <w:color w:val="000000"/>
                <w:sz w:val="24"/>
              </w:rPr>
              <w:t>详细计划及相关证明材料；</w:t>
            </w:r>
          </w:p>
          <w:p w:rsidR="007E6D30" w:rsidRDefault="009E40EE">
            <w:pPr>
              <w:spacing w:line="360"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 xml:space="preserve"> 2) </w:t>
            </w:r>
            <w:r>
              <w:rPr>
                <w:rFonts w:ascii="宋体" w:hAnsi="宋体" w:hint="eastAsia"/>
                <w:color w:val="000000"/>
                <w:sz w:val="24"/>
              </w:rPr>
              <w:t>供应商应对平台提供有效的安全检测服务，不少于</w:t>
            </w:r>
            <w:r>
              <w:rPr>
                <w:rFonts w:ascii="宋体" w:hAnsi="宋体" w:hint="eastAsia"/>
                <w:color w:val="000000"/>
                <w:sz w:val="24"/>
              </w:rPr>
              <w:t>1</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次系统巡检、系统漏洞扫描、系统风险评估、激活服务器运行检测、补丁服务器运行检测等，并提供相关的服务报告（以月报形式提供软件使用情况统计报表、漏</w:t>
            </w:r>
            <w:proofErr w:type="gramStart"/>
            <w:r>
              <w:rPr>
                <w:rFonts w:ascii="宋体" w:hAnsi="宋体" w:hint="eastAsia"/>
                <w:color w:val="000000"/>
                <w:sz w:val="24"/>
              </w:rPr>
              <w:t>扫报告</w:t>
            </w:r>
            <w:proofErr w:type="gramEnd"/>
            <w:r>
              <w:rPr>
                <w:rFonts w:ascii="宋体" w:hAnsi="宋体" w:hint="eastAsia"/>
                <w:color w:val="000000"/>
                <w:sz w:val="24"/>
              </w:rPr>
              <w:t>等，供应商应提供安全检测服务的详细方案；</w:t>
            </w:r>
          </w:p>
          <w:p w:rsidR="007E6D30" w:rsidRDefault="009E40EE">
            <w:pPr>
              <w:spacing w:line="360"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）供应商针对安全检测服务至少提供</w:t>
            </w:r>
            <w:r>
              <w:rPr>
                <w:rFonts w:ascii="宋体" w:hAnsi="宋体"/>
                <w:color w:val="000000"/>
                <w:sz w:val="24"/>
              </w:rPr>
              <w:t>1</w:t>
            </w:r>
            <w:r>
              <w:rPr>
                <w:rFonts w:ascii="宋体" w:hAnsi="宋体" w:hint="eastAsia"/>
                <w:color w:val="000000"/>
                <w:sz w:val="24"/>
              </w:rPr>
              <w:t>名具备安全检测服务能力的工程师，应保证工程师具备安全检测服务相关证书及在投标人单位连续半年的</w:t>
            </w:r>
            <w:proofErr w:type="gramStart"/>
            <w:r>
              <w:rPr>
                <w:rFonts w:ascii="宋体" w:hAnsi="宋体" w:hint="eastAsia"/>
                <w:color w:val="000000"/>
                <w:sz w:val="24"/>
              </w:rPr>
              <w:t>社保证明</w:t>
            </w:r>
            <w:proofErr w:type="gramEnd"/>
            <w:r>
              <w:rPr>
                <w:rFonts w:ascii="宋体" w:hAnsi="宋体" w:hint="eastAsia"/>
                <w:color w:val="000000"/>
                <w:sz w:val="24"/>
              </w:rPr>
              <w:t>；</w:t>
            </w:r>
          </w:p>
          <w:p w:rsidR="007E6D30" w:rsidRDefault="009E40EE">
            <w:pPr>
              <w:spacing w:line="360" w:lineRule="auto"/>
              <w:jc w:val="left"/>
              <w:rPr>
                <w:rFonts w:ascii="宋体" w:hAnsi="宋体"/>
                <w:b/>
                <w:bCs/>
                <w:color w:val="000000"/>
                <w:sz w:val="24"/>
              </w:rPr>
            </w:pPr>
            <w:r>
              <w:rPr>
                <w:rFonts w:ascii="宋体" w:hAnsi="宋体"/>
                <w:b/>
                <w:bCs/>
                <w:color w:val="000000"/>
                <w:sz w:val="24"/>
              </w:rPr>
              <w:t>3</w:t>
            </w:r>
            <w:r>
              <w:rPr>
                <w:rFonts w:ascii="宋体" w:hAnsi="宋体" w:hint="eastAsia"/>
                <w:b/>
                <w:bCs/>
                <w:color w:val="000000"/>
                <w:sz w:val="24"/>
              </w:rPr>
              <w:t xml:space="preserve">-2  </w:t>
            </w:r>
            <w:r>
              <w:rPr>
                <w:rFonts w:ascii="宋体" w:hAnsi="宋体" w:hint="eastAsia"/>
                <w:b/>
                <w:bCs/>
                <w:color w:val="000000"/>
                <w:sz w:val="24"/>
              </w:rPr>
              <w:t>平台基本要求：</w:t>
            </w:r>
          </w:p>
          <w:p w:rsidR="007E6D30" w:rsidRDefault="009E40EE">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）系统验证：</w:t>
            </w:r>
            <w:proofErr w:type="gramStart"/>
            <w:r>
              <w:rPr>
                <w:rFonts w:ascii="宋体" w:hAnsi="宋体" w:hint="eastAsia"/>
                <w:color w:val="000000"/>
                <w:sz w:val="24"/>
              </w:rPr>
              <w:t>须实现</w:t>
            </w:r>
            <w:proofErr w:type="gramEnd"/>
            <w:r>
              <w:rPr>
                <w:rFonts w:ascii="宋体" w:hAnsi="宋体" w:hint="eastAsia"/>
                <w:color w:val="000000"/>
                <w:sz w:val="24"/>
              </w:rPr>
              <w:t>与我校单点登录系统对接，用户可通过统一身份认证直接登录；保证只有局域网内用户才能下载、安装、激活所授权的软件；</w:t>
            </w:r>
            <w:proofErr w:type="gramStart"/>
            <w:r>
              <w:rPr>
                <w:rFonts w:ascii="宋体" w:hAnsi="宋体" w:hint="eastAsia"/>
                <w:color w:val="000000"/>
                <w:sz w:val="24"/>
              </w:rPr>
              <w:t>须保障</w:t>
            </w:r>
            <w:proofErr w:type="gramEnd"/>
            <w:r>
              <w:rPr>
                <w:rFonts w:ascii="宋体" w:hAnsi="宋体" w:hint="eastAsia"/>
                <w:color w:val="000000"/>
                <w:sz w:val="24"/>
              </w:rPr>
              <w:t>校方教职工可远程完成软件激活等。</w:t>
            </w:r>
          </w:p>
          <w:p w:rsidR="007E6D30" w:rsidRDefault="009E40EE">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）在进行平台定制化升级中，平台应根据不同软件使用方式采用统一标准的激活程序进行激活，针对软件种类进行分类设计，保证软件资源的安全保密性；为保障软件产品的安全正常合</w:t>
            </w:r>
            <w:proofErr w:type="gramStart"/>
            <w:r>
              <w:rPr>
                <w:rFonts w:ascii="宋体" w:hAnsi="宋体" w:hint="eastAsia"/>
                <w:color w:val="000000"/>
                <w:sz w:val="24"/>
              </w:rPr>
              <w:t>规</w:t>
            </w:r>
            <w:proofErr w:type="gramEnd"/>
            <w:r>
              <w:rPr>
                <w:rFonts w:ascii="宋体" w:hAnsi="宋体" w:hint="eastAsia"/>
                <w:color w:val="000000"/>
                <w:sz w:val="24"/>
              </w:rPr>
              <w:t>使用，激活程序</w:t>
            </w:r>
            <w:proofErr w:type="gramStart"/>
            <w:r>
              <w:rPr>
                <w:rFonts w:ascii="宋体" w:hAnsi="宋体" w:hint="eastAsia"/>
                <w:color w:val="000000"/>
                <w:sz w:val="24"/>
              </w:rPr>
              <w:t>需支</w:t>
            </w:r>
            <w:proofErr w:type="gramEnd"/>
            <w:r>
              <w:rPr>
                <w:rFonts w:ascii="宋体" w:hAnsi="宋体" w:hint="eastAsia"/>
                <w:color w:val="000000"/>
                <w:sz w:val="24"/>
              </w:rPr>
              <w:lastRenderedPageBreak/>
              <w:t>持反编译功能。需提供相关截</w:t>
            </w:r>
            <w:proofErr w:type="gramStart"/>
            <w:r>
              <w:rPr>
                <w:rFonts w:ascii="宋体" w:hAnsi="宋体" w:hint="eastAsia"/>
                <w:color w:val="000000"/>
                <w:sz w:val="24"/>
              </w:rPr>
              <w:t>图证明</w:t>
            </w:r>
            <w:proofErr w:type="gramEnd"/>
            <w:r>
              <w:rPr>
                <w:rFonts w:ascii="宋体" w:hAnsi="宋体" w:hint="eastAsia"/>
                <w:color w:val="000000"/>
                <w:sz w:val="24"/>
              </w:rPr>
              <w:t>材料并加盖平台制造商公章；</w:t>
            </w:r>
          </w:p>
          <w:p w:rsidR="007E6D30" w:rsidRDefault="009E40EE">
            <w:pPr>
              <w:pStyle w:val="13"/>
              <w:widowControl/>
              <w:spacing w:line="360" w:lineRule="auto"/>
              <w:ind w:firstLineChars="0" w:firstLine="0"/>
              <w:jc w:val="left"/>
              <w:textAlignment w:val="center"/>
              <w:rPr>
                <w:rFonts w:ascii="宋体" w:hAnsi="宋体" w:cs="华文宋体"/>
                <w:color w:val="000000"/>
                <w:sz w:val="24"/>
                <w:szCs w:val="24"/>
              </w:rPr>
            </w:pPr>
            <w:r>
              <w:rPr>
                <w:rFonts w:ascii="宋体" w:hAnsi="宋体" w:cs="华文宋体"/>
                <w:color w:val="000000"/>
                <w:sz w:val="24"/>
                <w:szCs w:val="24"/>
              </w:rPr>
              <w:t>3</w:t>
            </w:r>
            <w:r>
              <w:rPr>
                <w:rFonts w:ascii="宋体" w:hAnsi="宋体" w:cs="华文宋体" w:hint="eastAsia"/>
                <w:color w:val="000000"/>
                <w:sz w:val="24"/>
                <w:szCs w:val="24"/>
              </w:rPr>
              <w:t>）平台技术架构：为</w:t>
            </w:r>
            <w:r>
              <w:rPr>
                <w:rFonts w:ascii="宋体" w:hAnsi="宋体" w:cs="华文宋体" w:hint="eastAsia"/>
                <w:color w:val="000000"/>
                <w:sz w:val="24"/>
                <w:szCs w:val="24"/>
              </w:rPr>
              <w:t>B/S</w:t>
            </w:r>
            <w:r>
              <w:rPr>
                <w:rFonts w:ascii="宋体" w:hAnsi="宋体" w:cs="华文宋体" w:hint="eastAsia"/>
                <w:color w:val="000000"/>
                <w:sz w:val="24"/>
                <w:szCs w:val="24"/>
              </w:rPr>
              <w:t>架构、</w:t>
            </w:r>
            <w:r>
              <w:rPr>
                <w:rFonts w:ascii="宋体" w:hAnsi="宋体" w:cs="华文宋体" w:hint="eastAsia"/>
                <w:color w:val="000000"/>
                <w:sz w:val="24"/>
                <w:szCs w:val="24"/>
              </w:rPr>
              <w:t>PHP</w:t>
            </w:r>
            <w:r>
              <w:rPr>
                <w:rFonts w:ascii="宋体" w:hAnsi="宋体" w:cs="华文宋体" w:hint="eastAsia"/>
                <w:color w:val="000000"/>
                <w:sz w:val="24"/>
                <w:szCs w:val="24"/>
              </w:rPr>
              <w:t>技术，系统支持</w:t>
            </w:r>
            <w:r>
              <w:rPr>
                <w:rFonts w:ascii="宋体" w:hAnsi="宋体" w:cs="华文宋体" w:hint="eastAsia"/>
                <w:color w:val="000000"/>
                <w:sz w:val="24"/>
                <w:szCs w:val="24"/>
              </w:rPr>
              <w:t>IPV4</w:t>
            </w:r>
            <w:r>
              <w:rPr>
                <w:rFonts w:ascii="宋体" w:hAnsi="宋体" w:cs="华文宋体" w:hint="eastAsia"/>
                <w:color w:val="000000"/>
                <w:sz w:val="24"/>
                <w:szCs w:val="24"/>
              </w:rPr>
              <w:t>和</w:t>
            </w:r>
            <w:r>
              <w:rPr>
                <w:rFonts w:ascii="宋体" w:hAnsi="宋体" w:cs="华文宋体" w:hint="eastAsia"/>
                <w:color w:val="000000"/>
                <w:sz w:val="24"/>
                <w:szCs w:val="24"/>
              </w:rPr>
              <w:t>IPV6</w:t>
            </w:r>
            <w:r>
              <w:rPr>
                <w:rFonts w:ascii="宋体" w:hAnsi="宋体" w:cs="华文宋体" w:hint="eastAsia"/>
                <w:color w:val="000000"/>
                <w:sz w:val="24"/>
                <w:szCs w:val="24"/>
              </w:rPr>
              <w:t>，支持</w:t>
            </w:r>
            <w:r>
              <w:rPr>
                <w:rFonts w:ascii="宋体" w:hAnsi="宋体" w:cs="华文宋体" w:hint="eastAsia"/>
                <w:color w:val="000000"/>
                <w:sz w:val="24"/>
                <w:szCs w:val="24"/>
              </w:rPr>
              <w:t>VPN</w:t>
            </w:r>
            <w:r>
              <w:rPr>
                <w:rFonts w:ascii="宋体" w:hAnsi="宋体" w:cs="华文宋体" w:hint="eastAsia"/>
                <w:color w:val="000000"/>
                <w:sz w:val="24"/>
                <w:szCs w:val="24"/>
              </w:rPr>
              <w:t>；并发处理要求</w:t>
            </w:r>
            <w:r>
              <w:rPr>
                <w:rFonts w:ascii="宋体" w:hAnsi="宋体" w:cs="华文宋体" w:hint="eastAsia"/>
                <w:color w:val="000000"/>
                <w:sz w:val="24"/>
                <w:szCs w:val="24"/>
              </w:rPr>
              <w:t>：保证平台在大规模用户访问的情况下仍然能够提供高速的服务，支持至少</w:t>
            </w:r>
            <w:r>
              <w:rPr>
                <w:rFonts w:ascii="宋体" w:hAnsi="宋体" w:cs="华文宋体" w:hint="eastAsia"/>
                <w:color w:val="000000"/>
                <w:sz w:val="24"/>
                <w:szCs w:val="24"/>
              </w:rPr>
              <w:t>1000</w:t>
            </w:r>
            <w:r>
              <w:rPr>
                <w:rFonts w:ascii="宋体" w:hAnsi="宋体" w:cs="华文宋体" w:hint="eastAsia"/>
                <w:color w:val="000000"/>
                <w:sz w:val="24"/>
                <w:szCs w:val="24"/>
              </w:rPr>
              <w:t>人并发访问、下载；</w:t>
            </w:r>
          </w:p>
          <w:p w:rsidR="007E6D30" w:rsidRDefault="009E40EE">
            <w:pPr>
              <w:pStyle w:val="13"/>
              <w:widowControl/>
              <w:spacing w:line="360" w:lineRule="auto"/>
              <w:ind w:firstLineChars="0" w:firstLine="0"/>
              <w:jc w:val="left"/>
              <w:textAlignment w:val="center"/>
              <w:rPr>
                <w:rFonts w:ascii="宋体" w:hAnsi="宋体" w:cs="华文宋体"/>
                <w:color w:val="000000"/>
                <w:sz w:val="24"/>
                <w:szCs w:val="24"/>
              </w:rPr>
            </w:pPr>
            <w:r>
              <w:rPr>
                <w:rFonts w:ascii="宋体" w:hAnsi="宋体" w:cs="华文宋体"/>
                <w:color w:val="000000"/>
                <w:sz w:val="24"/>
                <w:szCs w:val="24"/>
              </w:rPr>
              <w:t>4</w:t>
            </w:r>
            <w:r>
              <w:rPr>
                <w:rFonts w:ascii="宋体" w:hAnsi="宋体" w:cs="华文宋体" w:hint="eastAsia"/>
                <w:color w:val="000000"/>
                <w:sz w:val="24"/>
                <w:szCs w:val="24"/>
              </w:rPr>
              <w:t>）提供补丁更新服务，须在校内部署补丁服务器，实现内网更新补丁服务；补丁更新服务器能够自动通过互联网获取最新的各类软件更新和补丁。</w:t>
            </w:r>
          </w:p>
          <w:p w:rsidR="007E6D30" w:rsidRDefault="009E40EE">
            <w:pPr>
              <w:pStyle w:val="13"/>
              <w:widowControl/>
              <w:spacing w:line="360" w:lineRule="auto"/>
              <w:ind w:firstLineChars="0" w:firstLine="0"/>
              <w:jc w:val="left"/>
              <w:textAlignment w:val="center"/>
              <w:rPr>
                <w:rFonts w:ascii="宋体" w:hAnsi="宋体" w:cs="华文宋体"/>
                <w:color w:val="000000"/>
                <w:sz w:val="24"/>
                <w:szCs w:val="24"/>
              </w:rPr>
            </w:pPr>
            <w:r>
              <w:rPr>
                <w:rFonts w:ascii="宋体" w:hAnsi="宋体" w:cs="华文宋体"/>
                <w:color w:val="000000"/>
                <w:sz w:val="24"/>
                <w:szCs w:val="24"/>
              </w:rPr>
              <w:t>5</w:t>
            </w:r>
            <w:r>
              <w:rPr>
                <w:rFonts w:ascii="宋体" w:hAnsi="宋体" w:cs="华文宋体" w:hint="eastAsia"/>
                <w:color w:val="000000"/>
                <w:sz w:val="24"/>
                <w:szCs w:val="24"/>
              </w:rPr>
              <w:t>）提供操作使用文档及购置产品的软件学习资源库，根据学校实际情况提供一套包括软件激活流程说明、激活客户端使用说明、操作系统和办公软件在使用过程中的常见问题解决方案、激活常见问题处理方案、软件产品知识库（可提供文字模式或者视频模式）等，为用户提供帮助文档；</w:t>
            </w:r>
          </w:p>
          <w:p w:rsidR="007E6D30" w:rsidRDefault="009E40EE">
            <w:pPr>
              <w:pStyle w:val="13"/>
              <w:widowControl/>
              <w:spacing w:line="360" w:lineRule="auto"/>
              <w:ind w:firstLineChars="0" w:firstLine="0"/>
              <w:jc w:val="left"/>
              <w:textAlignment w:val="center"/>
              <w:rPr>
                <w:rFonts w:ascii="宋体" w:hAnsi="宋体" w:cs="华文宋体"/>
                <w:sz w:val="24"/>
                <w:szCs w:val="24"/>
              </w:rPr>
            </w:pPr>
            <w:r>
              <w:rPr>
                <w:rFonts w:ascii="宋体" w:hAnsi="宋体" w:cs="华文宋体" w:hint="eastAsia"/>
                <w:sz w:val="24"/>
                <w:szCs w:val="24"/>
              </w:rPr>
              <w:t>#</w:t>
            </w:r>
            <w:r>
              <w:rPr>
                <w:rFonts w:ascii="宋体" w:hAnsi="宋体" w:cs="华文宋体"/>
                <w:sz w:val="24"/>
                <w:szCs w:val="24"/>
              </w:rPr>
              <w:t xml:space="preserve"> 6</w:t>
            </w:r>
            <w:r>
              <w:rPr>
                <w:rFonts w:ascii="宋体" w:hAnsi="宋体" w:cs="华文宋体" w:hint="eastAsia"/>
                <w:sz w:val="24"/>
                <w:szCs w:val="24"/>
              </w:rPr>
              <w:t>）平台</w:t>
            </w:r>
            <w:proofErr w:type="gramStart"/>
            <w:r>
              <w:rPr>
                <w:rFonts w:ascii="宋体" w:hAnsi="宋体" w:cs="华文宋体" w:hint="eastAsia"/>
                <w:sz w:val="24"/>
                <w:szCs w:val="24"/>
              </w:rPr>
              <w:t>管理端应实时</w:t>
            </w:r>
            <w:proofErr w:type="gramEnd"/>
            <w:r>
              <w:rPr>
                <w:rFonts w:ascii="宋体" w:hAnsi="宋体" w:cs="华文宋体" w:hint="eastAsia"/>
                <w:sz w:val="24"/>
                <w:szCs w:val="24"/>
              </w:rPr>
              <w:t>获取用户访问、下载激活等数据，精准分析到每个用户</w:t>
            </w:r>
            <w:r>
              <w:rPr>
                <w:rFonts w:ascii="宋体" w:hAnsi="宋体" w:cs="华文宋体" w:hint="eastAsia"/>
                <w:sz w:val="24"/>
                <w:szCs w:val="24"/>
              </w:rPr>
              <w:t>/</w:t>
            </w:r>
            <w:r>
              <w:rPr>
                <w:rFonts w:ascii="宋体" w:hAnsi="宋体" w:cs="华文宋体" w:hint="eastAsia"/>
                <w:sz w:val="24"/>
                <w:szCs w:val="24"/>
              </w:rPr>
              <w:t>每个所属部门，呈现所有软件产品的可视化实时数据动态展示，并实时对接在校内指定的数据库中，为校方数据化服务提供相关数据，应提供相关截</w:t>
            </w:r>
            <w:proofErr w:type="gramStart"/>
            <w:r>
              <w:rPr>
                <w:rFonts w:ascii="宋体" w:hAnsi="宋体" w:cs="华文宋体" w:hint="eastAsia"/>
                <w:sz w:val="24"/>
                <w:szCs w:val="24"/>
              </w:rPr>
              <w:t>图证</w:t>
            </w:r>
            <w:proofErr w:type="gramEnd"/>
            <w:r>
              <w:rPr>
                <w:rFonts w:ascii="宋体" w:hAnsi="宋体" w:cs="华文宋体" w:hint="eastAsia"/>
                <w:sz w:val="24"/>
                <w:szCs w:val="24"/>
              </w:rPr>
              <w:t>明并加盖平台制造商公章。</w:t>
            </w:r>
          </w:p>
          <w:p w:rsidR="007E6D30" w:rsidRDefault="009E40EE">
            <w:pPr>
              <w:pStyle w:val="13"/>
              <w:widowControl/>
              <w:spacing w:line="360" w:lineRule="auto"/>
              <w:ind w:firstLineChars="0" w:firstLine="0"/>
              <w:jc w:val="left"/>
              <w:textAlignment w:val="center"/>
              <w:rPr>
                <w:rFonts w:ascii="宋体" w:hAnsi="宋体" w:cs="华文宋体"/>
                <w:sz w:val="24"/>
                <w:szCs w:val="24"/>
              </w:rPr>
            </w:pPr>
            <w:r>
              <w:rPr>
                <w:rFonts w:ascii="宋体" w:hAnsi="宋体" w:cs="华文宋体" w:hint="eastAsia"/>
                <w:color w:val="000000"/>
                <w:sz w:val="24"/>
                <w:szCs w:val="24"/>
              </w:rPr>
              <w:lastRenderedPageBreak/>
              <w:t>#</w:t>
            </w:r>
            <w:r>
              <w:rPr>
                <w:rFonts w:ascii="宋体" w:hAnsi="宋体" w:cs="华文宋体"/>
                <w:sz w:val="24"/>
                <w:szCs w:val="24"/>
              </w:rPr>
              <w:t>7</w:t>
            </w:r>
            <w:r>
              <w:rPr>
                <w:rFonts w:ascii="宋体" w:hAnsi="宋体" w:cs="华文宋体" w:hint="eastAsia"/>
                <w:sz w:val="24"/>
                <w:szCs w:val="24"/>
              </w:rPr>
              <w:t>）</w:t>
            </w:r>
            <w:r>
              <w:rPr>
                <w:rFonts w:ascii="宋体" w:hAnsi="宋体" w:cs="华文宋体" w:hint="eastAsia"/>
                <w:color w:val="000000"/>
                <w:sz w:val="24"/>
                <w:szCs w:val="24"/>
              </w:rPr>
              <w:t>平台管理</w:t>
            </w:r>
            <w:proofErr w:type="gramStart"/>
            <w:r>
              <w:rPr>
                <w:rFonts w:ascii="宋体" w:hAnsi="宋体" w:cs="华文宋体" w:hint="eastAsia"/>
                <w:color w:val="000000"/>
                <w:sz w:val="24"/>
                <w:szCs w:val="24"/>
              </w:rPr>
              <w:t>端具备</w:t>
            </w:r>
            <w:proofErr w:type="gramEnd"/>
            <w:r>
              <w:rPr>
                <w:rFonts w:ascii="宋体" w:hAnsi="宋体" w:cs="华文宋体" w:hint="eastAsia"/>
                <w:color w:val="000000"/>
                <w:sz w:val="24"/>
                <w:szCs w:val="24"/>
              </w:rPr>
              <w:t>统一的权限管理中心，支持权限的分级授权管理；具有完备的权限控制体系，包括组织授权、用户授权、角色授权、功能授权、操作权限等，明确用户管理及角色管理功能，实现根据用户身份的不同，显示不同模块及内容</w:t>
            </w:r>
            <w:r>
              <w:rPr>
                <w:rFonts w:ascii="宋体" w:hAnsi="宋体" w:cs="华文宋体" w:hint="eastAsia"/>
                <w:color w:val="000000"/>
                <w:sz w:val="24"/>
                <w:szCs w:val="24"/>
              </w:rPr>
              <w:t>,</w:t>
            </w:r>
            <w:r>
              <w:rPr>
                <w:rFonts w:ascii="宋体" w:hAnsi="宋体" w:cs="华文宋体" w:hint="eastAsia"/>
                <w:color w:val="000000"/>
                <w:sz w:val="24"/>
                <w:szCs w:val="24"/>
              </w:rPr>
              <w:t>保证身份归属有效，并且管理员有权限制用户下载软件及激活的次数。应提供</w:t>
            </w:r>
            <w:r>
              <w:rPr>
                <w:rFonts w:ascii="宋体" w:hAnsi="宋体" w:cs="华文宋体" w:hint="eastAsia"/>
                <w:color w:val="000000"/>
                <w:sz w:val="24"/>
                <w:szCs w:val="24"/>
              </w:rPr>
              <w:t>相关的截</w:t>
            </w:r>
            <w:proofErr w:type="gramStart"/>
            <w:r>
              <w:rPr>
                <w:rFonts w:ascii="宋体" w:hAnsi="宋体" w:cs="华文宋体" w:hint="eastAsia"/>
                <w:color w:val="000000"/>
                <w:sz w:val="24"/>
                <w:szCs w:val="24"/>
              </w:rPr>
              <w:t>图证明</w:t>
            </w:r>
            <w:proofErr w:type="gramEnd"/>
            <w:r>
              <w:rPr>
                <w:rFonts w:ascii="宋体" w:hAnsi="宋体" w:cs="华文宋体" w:hint="eastAsia"/>
                <w:sz w:val="24"/>
                <w:szCs w:val="24"/>
              </w:rPr>
              <w:t>并加盖平台制造商公章。</w:t>
            </w:r>
          </w:p>
          <w:p w:rsidR="007E6D30" w:rsidRDefault="009E40EE">
            <w:pPr>
              <w:pStyle w:val="13"/>
              <w:widowControl/>
              <w:spacing w:line="360" w:lineRule="auto"/>
              <w:ind w:firstLineChars="0" w:firstLine="0"/>
              <w:jc w:val="left"/>
              <w:textAlignment w:val="center"/>
              <w:rPr>
                <w:rFonts w:ascii="宋体" w:hAnsi="宋体" w:cs="华文宋体"/>
                <w:sz w:val="24"/>
                <w:szCs w:val="24"/>
              </w:rPr>
            </w:pPr>
            <w:r>
              <w:rPr>
                <w:rFonts w:ascii="宋体" w:hAnsi="宋体" w:cs="华文宋体" w:hint="eastAsia"/>
                <w:color w:val="000000"/>
                <w:sz w:val="24"/>
                <w:szCs w:val="24"/>
              </w:rPr>
              <w:t>#</w:t>
            </w:r>
            <w:r>
              <w:rPr>
                <w:rFonts w:ascii="宋体" w:hAnsi="宋体" w:cs="华文宋体"/>
                <w:sz w:val="24"/>
                <w:szCs w:val="24"/>
              </w:rPr>
              <w:t>8</w:t>
            </w:r>
            <w:r>
              <w:rPr>
                <w:rFonts w:ascii="宋体" w:hAnsi="宋体" w:cs="华文宋体" w:hint="eastAsia"/>
                <w:sz w:val="24"/>
                <w:szCs w:val="24"/>
              </w:rPr>
              <w:t>）</w:t>
            </w:r>
            <w:r>
              <w:rPr>
                <w:rFonts w:ascii="宋体" w:hAnsi="宋体" w:cs="华文宋体" w:hint="eastAsia"/>
                <w:color w:val="000000"/>
                <w:sz w:val="24"/>
                <w:szCs w:val="24"/>
              </w:rPr>
              <w:t>平台管理</w:t>
            </w:r>
            <w:proofErr w:type="gramStart"/>
            <w:r>
              <w:rPr>
                <w:rFonts w:ascii="宋体" w:hAnsi="宋体" w:cs="华文宋体" w:hint="eastAsia"/>
                <w:color w:val="000000"/>
                <w:sz w:val="24"/>
                <w:szCs w:val="24"/>
              </w:rPr>
              <w:t>端具备</w:t>
            </w:r>
            <w:proofErr w:type="gramEnd"/>
            <w:r>
              <w:rPr>
                <w:rFonts w:ascii="宋体" w:hAnsi="宋体" w:cs="华文宋体" w:hint="eastAsia"/>
                <w:color w:val="000000"/>
                <w:sz w:val="24"/>
                <w:szCs w:val="24"/>
              </w:rPr>
              <w:t>数据统计管理，包含软件下载量、软件激活量等数据分析及平台使用报告，能够针对一种和多种软件安装情况分别进行用户下载量和软件下载量进行相应实时统计，可通过某个时间段筛查其中一种或者多种软件的使用情况，并可以以浏览器模式查看分类统计；以各种格式导出或打印软件使用报告。应提供相关的截</w:t>
            </w:r>
            <w:proofErr w:type="gramStart"/>
            <w:r>
              <w:rPr>
                <w:rFonts w:ascii="宋体" w:hAnsi="宋体" w:cs="华文宋体" w:hint="eastAsia"/>
                <w:color w:val="000000"/>
                <w:sz w:val="24"/>
                <w:szCs w:val="24"/>
              </w:rPr>
              <w:t>图证明</w:t>
            </w:r>
            <w:proofErr w:type="gramEnd"/>
            <w:r>
              <w:rPr>
                <w:rFonts w:ascii="宋体" w:hAnsi="宋体" w:cs="华文宋体" w:hint="eastAsia"/>
                <w:sz w:val="24"/>
                <w:szCs w:val="24"/>
              </w:rPr>
              <w:t>并加盖平台制造商公章。</w:t>
            </w:r>
          </w:p>
          <w:p w:rsidR="007E6D30" w:rsidRDefault="009E40EE">
            <w:pPr>
              <w:spacing w:line="360" w:lineRule="auto"/>
              <w:jc w:val="left"/>
              <w:rPr>
                <w:rFonts w:ascii="宋体" w:hAnsi="宋体"/>
                <w:b/>
                <w:bCs/>
                <w:sz w:val="24"/>
              </w:rPr>
            </w:pPr>
            <w:r>
              <w:rPr>
                <w:rFonts w:ascii="宋体" w:hAnsi="宋体"/>
                <w:b/>
                <w:bCs/>
                <w:sz w:val="24"/>
              </w:rPr>
              <w:t>3</w:t>
            </w:r>
            <w:r>
              <w:rPr>
                <w:rFonts w:ascii="宋体" w:hAnsi="宋体" w:hint="eastAsia"/>
                <w:b/>
                <w:bCs/>
                <w:sz w:val="24"/>
              </w:rPr>
              <w:t xml:space="preserve">-3  </w:t>
            </w:r>
            <w:r>
              <w:rPr>
                <w:rFonts w:ascii="宋体" w:hAnsi="宋体" w:hint="eastAsia"/>
                <w:b/>
                <w:bCs/>
                <w:sz w:val="24"/>
              </w:rPr>
              <w:t>集成服务：</w:t>
            </w:r>
          </w:p>
          <w:p w:rsidR="007E6D30" w:rsidRDefault="009E40EE">
            <w:pPr>
              <w:pStyle w:val="13"/>
              <w:widowControl/>
              <w:spacing w:line="360" w:lineRule="auto"/>
              <w:ind w:firstLineChars="0" w:firstLine="0"/>
              <w:jc w:val="left"/>
              <w:textAlignment w:val="center"/>
              <w:rPr>
                <w:rFonts w:ascii="宋体" w:hAnsi="宋体" w:cs="华文宋体"/>
                <w:sz w:val="24"/>
                <w:szCs w:val="24"/>
              </w:rPr>
            </w:pPr>
            <w:r>
              <w:rPr>
                <w:rFonts w:ascii="宋体" w:hAnsi="宋体" w:cs="华文宋体" w:hint="eastAsia"/>
                <w:sz w:val="24"/>
                <w:szCs w:val="24"/>
              </w:rPr>
              <w:t>1</w:t>
            </w:r>
            <w:r>
              <w:rPr>
                <w:rFonts w:ascii="宋体" w:hAnsi="宋体" w:cs="华文宋体" w:hint="eastAsia"/>
                <w:sz w:val="24"/>
                <w:szCs w:val="24"/>
              </w:rPr>
              <w:t>）供应商应实现对本次采购软件及我校的其他相关软件资源的统一管理；需实现与我校统一身份认证系统对接，并承诺免费开放与我校其他应</w:t>
            </w:r>
            <w:r>
              <w:rPr>
                <w:rFonts w:ascii="宋体" w:hAnsi="宋体" w:cs="华文宋体" w:hint="eastAsia"/>
                <w:sz w:val="24"/>
                <w:szCs w:val="24"/>
              </w:rPr>
              <w:t>用系统数据对接；</w:t>
            </w:r>
          </w:p>
          <w:p w:rsidR="007E6D30" w:rsidRDefault="009E40EE">
            <w:pPr>
              <w:pStyle w:val="13"/>
              <w:widowControl/>
              <w:spacing w:line="360" w:lineRule="auto"/>
              <w:ind w:firstLineChars="0" w:firstLine="0"/>
              <w:jc w:val="left"/>
              <w:textAlignment w:val="center"/>
              <w:rPr>
                <w:rFonts w:ascii="宋体" w:hAnsi="宋体" w:cs="华文宋体"/>
                <w:sz w:val="24"/>
                <w:szCs w:val="24"/>
              </w:rPr>
            </w:pPr>
            <w:r>
              <w:rPr>
                <w:rFonts w:ascii="宋体" w:hAnsi="宋体" w:cs="华文宋体" w:hint="eastAsia"/>
                <w:sz w:val="24"/>
                <w:szCs w:val="24"/>
              </w:rPr>
              <w:lastRenderedPageBreak/>
              <w:t>#</w:t>
            </w:r>
            <w:r>
              <w:rPr>
                <w:rFonts w:ascii="宋体" w:hAnsi="宋体" w:cs="华文宋体"/>
                <w:sz w:val="24"/>
                <w:szCs w:val="24"/>
              </w:rPr>
              <w:t xml:space="preserve"> 2</w:t>
            </w:r>
            <w:r>
              <w:rPr>
                <w:rFonts w:ascii="宋体" w:hAnsi="宋体" w:cs="华文宋体" w:hint="eastAsia"/>
                <w:sz w:val="24"/>
                <w:szCs w:val="24"/>
              </w:rPr>
              <w:t>）针对我校教学及办公环境提供专属的技术保障服务，至少指派</w:t>
            </w:r>
            <w:r>
              <w:rPr>
                <w:rFonts w:ascii="宋体" w:hAnsi="宋体" w:cs="华文宋体" w:hint="eastAsia"/>
                <w:sz w:val="24"/>
                <w:szCs w:val="24"/>
              </w:rPr>
              <w:t>1</w:t>
            </w:r>
            <w:r>
              <w:rPr>
                <w:rFonts w:ascii="宋体" w:hAnsi="宋体" w:cs="华文宋体" w:hint="eastAsia"/>
                <w:sz w:val="24"/>
                <w:szCs w:val="24"/>
              </w:rPr>
              <w:t>名</w:t>
            </w:r>
            <w:proofErr w:type="gramStart"/>
            <w:r>
              <w:rPr>
                <w:rFonts w:ascii="宋体" w:hAnsi="宋体" w:cs="华文宋体" w:hint="eastAsia"/>
                <w:sz w:val="24"/>
                <w:szCs w:val="24"/>
              </w:rPr>
              <w:t>专属运维</w:t>
            </w:r>
            <w:proofErr w:type="gramEnd"/>
            <w:r>
              <w:rPr>
                <w:rFonts w:ascii="宋体" w:hAnsi="宋体" w:cs="华文宋体" w:hint="eastAsia"/>
                <w:sz w:val="24"/>
                <w:szCs w:val="24"/>
              </w:rPr>
              <w:t>工程师，应具备相关证书及在投标单位连续半年的</w:t>
            </w:r>
            <w:proofErr w:type="gramStart"/>
            <w:r>
              <w:rPr>
                <w:rFonts w:ascii="宋体" w:hAnsi="宋体" w:cs="华文宋体" w:hint="eastAsia"/>
                <w:sz w:val="24"/>
                <w:szCs w:val="24"/>
              </w:rPr>
              <w:t>社保证</w:t>
            </w:r>
            <w:proofErr w:type="gramEnd"/>
            <w:r>
              <w:rPr>
                <w:rFonts w:ascii="宋体" w:hAnsi="宋体" w:cs="华文宋体" w:hint="eastAsia"/>
                <w:sz w:val="24"/>
                <w:szCs w:val="24"/>
              </w:rPr>
              <w:t>明。</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hint="eastAsia"/>
                <w:sz w:val="24"/>
              </w:rPr>
              <w:lastRenderedPageBreak/>
              <w:t>年</w:t>
            </w:r>
          </w:p>
        </w:tc>
        <w:tc>
          <w:tcPr>
            <w:tcW w:w="483" w:type="dxa"/>
            <w:tcBorders>
              <w:top w:val="single" w:sz="4" w:space="0" w:color="auto"/>
              <w:left w:val="nil"/>
              <w:bottom w:val="single" w:sz="4" w:space="0" w:color="auto"/>
              <w:right w:val="single" w:sz="4" w:space="0" w:color="auto"/>
            </w:tcBorders>
            <w:vAlign w:val="center"/>
          </w:tcPr>
          <w:p w:rsidR="007E6D30" w:rsidRDefault="009E40EE">
            <w:pPr>
              <w:spacing w:line="300" w:lineRule="auto"/>
              <w:jc w:val="center"/>
              <w:rPr>
                <w:rFonts w:ascii="宋体" w:hAnsi="宋体"/>
                <w:sz w:val="24"/>
              </w:rPr>
            </w:pPr>
            <w:r>
              <w:rPr>
                <w:rFonts w:ascii="宋体" w:hAnsi="宋体"/>
                <w:sz w:val="24"/>
              </w:rPr>
              <w:t>1</w:t>
            </w:r>
          </w:p>
        </w:tc>
      </w:tr>
    </w:tbl>
    <w:p w:rsidR="007E6D30" w:rsidRDefault="007E6D30">
      <w:pPr>
        <w:adjustRightInd w:val="0"/>
        <w:spacing w:line="360" w:lineRule="atLeast"/>
        <w:jc w:val="left"/>
        <w:textAlignment w:val="baseline"/>
        <w:rPr>
          <w:b/>
          <w:sz w:val="24"/>
        </w:rPr>
      </w:pPr>
    </w:p>
    <w:p w:rsidR="007E6D30" w:rsidRDefault="009E40EE">
      <w:pPr>
        <w:numPr>
          <w:ilvl w:val="0"/>
          <w:numId w:val="1"/>
        </w:numPr>
        <w:adjustRightInd w:val="0"/>
        <w:spacing w:line="360" w:lineRule="atLeast"/>
        <w:jc w:val="left"/>
        <w:textAlignment w:val="baseline"/>
        <w:rPr>
          <w:b/>
          <w:sz w:val="24"/>
        </w:rPr>
      </w:pPr>
      <w:r>
        <w:rPr>
          <w:rFonts w:hint="eastAsia"/>
          <w:b/>
          <w:sz w:val="24"/>
        </w:rPr>
        <w:t>服务要求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92"/>
        <w:gridCol w:w="5529"/>
      </w:tblGrid>
      <w:tr w:rsidR="007E6D30">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60" w:lineRule="auto"/>
              <w:jc w:val="center"/>
              <w:rPr>
                <w:rFonts w:ascii="宋体" w:hAnsi="宋体"/>
                <w:b/>
                <w:bCs/>
                <w:sz w:val="24"/>
              </w:rPr>
            </w:pPr>
            <w:r>
              <w:rPr>
                <w:rFonts w:ascii="宋体" w:hAnsi="宋体" w:hint="eastAsia"/>
                <w:b/>
                <w:bCs/>
                <w:sz w:val="24"/>
              </w:rPr>
              <w:t>序号</w:t>
            </w:r>
          </w:p>
        </w:tc>
        <w:tc>
          <w:tcPr>
            <w:tcW w:w="2092"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b/>
                <w:bCs/>
                <w:sz w:val="24"/>
              </w:rPr>
            </w:pPr>
            <w:r>
              <w:rPr>
                <w:rFonts w:ascii="宋体" w:hAnsi="宋体" w:hint="eastAsia"/>
                <w:b/>
                <w:bCs/>
                <w:sz w:val="24"/>
              </w:rPr>
              <w:t>名称</w:t>
            </w:r>
          </w:p>
        </w:tc>
        <w:tc>
          <w:tcPr>
            <w:tcW w:w="5529"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b/>
                <w:bCs/>
                <w:sz w:val="24"/>
              </w:rPr>
            </w:pPr>
            <w:r>
              <w:rPr>
                <w:rFonts w:ascii="宋体" w:hAnsi="宋体" w:hint="eastAsia"/>
                <w:b/>
                <w:bCs/>
                <w:sz w:val="24"/>
              </w:rPr>
              <w:t>服务内容</w:t>
            </w:r>
          </w:p>
        </w:tc>
      </w:tr>
      <w:tr w:rsidR="007E6D30">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1</w:t>
            </w:r>
          </w:p>
        </w:tc>
        <w:tc>
          <w:tcPr>
            <w:tcW w:w="2092"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项目实施时间</w:t>
            </w:r>
          </w:p>
        </w:tc>
        <w:tc>
          <w:tcPr>
            <w:tcW w:w="5529"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left"/>
              <w:rPr>
                <w:rFonts w:ascii="宋体" w:hAnsi="宋体"/>
                <w:sz w:val="24"/>
              </w:rPr>
            </w:pPr>
            <w:r>
              <w:rPr>
                <w:rFonts w:ascii="宋体" w:hAnsi="宋体" w:hint="eastAsia"/>
                <w:sz w:val="24"/>
              </w:rPr>
              <w:t>合同签订之日起，</w:t>
            </w:r>
            <w:r>
              <w:rPr>
                <w:rFonts w:ascii="宋体" w:hAnsi="宋体" w:cs="仿宋_GB2312"/>
                <w:color w:val="000000"/>
                <w:kern w:val="0"/>
                <w:sz w:val="24"/>
              </w:rPr>
              <w:t>20</w:t>
            </w:r>
            <w:r>
              <w:rPr>
                <w:rFonts w:ascii="宋体" w:hAnsi="宋体" w:cs="仿宋_GB2312" w:hint="eastAsia"/>
                <w:color w:val="000000"/>
                <w:kern w:val="0"/>
                <w:sz w:val="24"/>
              </w:rPr>
              <w:t>天内完成全部软件及系统部署并正式上线运行。</w:t>
            </w:r>
          </w:p>
        </w:tc>
      </w:tr>
      <w:tr w:rsidR="007E6D30">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2</w:t>
            </w:r>
          </w:p>
        </w:tc>
        <w:tc>
          <w:tcPr>
            <w:tcW w:w="2092"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项目实施地点</w:t>
            </w:r>
          </w:p>
        </w:tc>
        <w:tc>
          <w:tcPr>
            <w:tcW w:w="5529"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left"/>
              <w:rPr>
                <w:rFonts w:ascii="宋体" w:hAnsi="宋体"/>
                <w:kern w:val="0"/>
                <w:sz w:val="24"/>
              </w:rPr>
            </w:pPr>
            <w:r>
              <w:rPr>
                <w:rFonts w:ascii="宋体" w:hAnsi="宋体" w:hint="eastAsia"/>
                <w:kern w:val="0"/>
                <w:sz w:val="24"/>
              </w:rPr>
              <w:t>校方指定地点</w:t>
            </w:r>
          </w:p>
        </w:tc>
      </w:tr>
      <w:tr w:rsidR="007E6D30">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3</w:t>
            </w:r>
          </w:p>
        </w:tc>
        <w:tc>
          <w:tcPr>
            <w:tcW w:w="2092"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售后服务</w:t>
            </w:r>
          </w:p>
        </w:tc>
        <w:tc>
          <w:tcPr>
            <w:tcW w:w="5529" w:type="dxa"/>
            <w:tcBorders>
              <w:top w:val="single" w:sz="4" w:space="0" w:color="auto"/>
              <w:left w:val="nil"/>
              <w:bottom w:val="single" w:sz="4" w:space="0" w:color="auto"/>
              <w:right w:val="single" w:sz="4" w:space="0" w:color="auto"/>
            </w:tcBorders>
            <w:vAlign w:val="center"/>
          </w:tcPr>
          <w:p w:rsidR="007E6D30" w:rsidRDefault="009E40EE">
            <w:pPr>
              <w:pStyle w:val="14"/>
              <w:numPr>
                <w:ilvl w:val="0"/>
                <w:numId w:val="4"/>
              </w:numPr>
              <w:spacing w:line="360" w:lineRule="auto"/>
              <w:ind w:firstLineChars="0"/>
              <w:jc w:val="left"/>
              <w:rPr>
                <w:rFonts w:ascii="宋体" w:hAnsi="宋体"/>
                <w:kern w:val="0"/>
                <w:sz w:val="24"/>
                <w:szCs w:val="24"/>
              </w:rPr>
            </w:pPr>
            <w:r>
              <w:rPr>
                <w:rFonts w:ascii="宋体" w:hAnsi="宋体" w:hint="eastAsia"/>
                <w:kern w:val="0"/>
                <w:sz w:val="24"/>
                <w:szCs w:val="24"/>
              </w:rPr>
              <w:t>质保期内，日常提供</w:t>
            </w:r>
            <w:r>
              <w:rPr>
                <w:rFonts w:ascii="宋体" w:hAnsi="宋体" w:hint="eastAsia"/>
                <w:kern w:val="0"/>
                <w:sz w:val="24"/>
                <w:szCs w:val="24"/>
              </w:rPr>
              <w:t>7</w:t>
            </w:r>
            <w:r>
              <w:rPr>
                <w:rFonts w:ascii="宋体" w:hAnsi="宋体" w:hint="eastAsia"/>
                <w:kern w:val="0"/>
                <w:sz w:val="24"/>
                <w:szCs w:val="24"/>
              </w:rPr>
              <w:t>×</w:t>
            </w:r>
            <w:r>
              <w:rPr>
                <w:rFonts w:ascii="宋体" w:hAnsi="宋体" w:hint="eastAsia"/>
                <w:kern w:val="0"/>
                <w:sz w:val="24"/>
                <w:szCs w:val="24"/>
              </w:rPr>
              <w:t>24</w:t>
            </w:r>
            <w:r>
              <w:rPr>
                <w:rFonts w:ascii="宋体" w:hAnsi="宋体" w:hint="eastAsia"/>
                <w:kern w:val="0"/>
                <w:sz w:val="24"/>
                <w:szCs w:val="24"/>
              </w:rPr>
              <w:t>技术支持，包括日常我校其他部门提出的相关微软产品现场技术支持，日常售后服务：提供专业的技术团队保证</w:t>
            </w:r>
            <w:r>
              <w:rPr>
                <w:rFonts w:ascii="宋体" w:hAnsi="宋体" w:hint="eastAsia"/>
                <w:kern w:val="0"/>
                <w:sz w:val="24"/>
                <w:szCs w:val="24"/>
              </w:rPr>
              <w:t>24</w:t>
            </w:r>
            <w:r>
              <w:rPr>
                <w:rFonts w:ascii="宋体" w:hAnsi="宋体" w:hint="eastAsia"/>
                <w:kern w:val="0"/>
                <w:sz w:val="24"/>
                <w:szCs w:val="24"/>
              </w:rPr>
              <w:t>小时热线服务、远程等方式直至解决完问题等；</w:t>
            </w:r>
          </w:p>
          <w:p w:rsidR="007E6D30" w:rsidRDefault="009E40EE">
            <w:pPr>
              <w:pStyle w:val="14"/>
              <w:numPr>
                <w:ilvl w:val="0"/>
                <w:numId w:val="4"/>
              </w:numPr>
              <w:spacing w:line="360" w:lineRule="auto"/>
              <w:ind w:firstLineChars="0"/>
              <w:jc w:val="left"/>
              <w:rPr>
                <w:rFonts w:ascii="宋体" w:hAnsi="宋体"/>
                <w:kern w:val="0"/>
                <w:sz w:val="24"/>
                <w:szCs w:val="24"/>
              </w:rPr>
            </w:pPr>
            <w:r>
              <w:rPr>
                <w:rFonts w:ascii="宋体" w:hAnsi="宋体" w:hint="eastAsia"/>
                <w:kern w:val="0"/>
                <w:sz w:val="24"/>
                <w:szCs w:val="24"/>
              </w:rPr>
              <w:t>提供应急故障处理预案，要求</w:t>
            </w:r>
            <w:r>
              <w:rPr>
                <w:rFonts w:ascii="宋体" w:hAnsi="宋体" w:hint="eastAsia"/>
                <w:kern w:val="0"/>
                <w:sz w:val="24"/>
                <w:szCs w:val="24"/>
              </w:rPr>
              <w:t>10</w:t>
            </w:r>
            <w:r>
              <w:rPr>
                <w:rFonts w:ascii="宋体" w:hAnsi="宋体" w:hint="eastAsia"/>
                <w:kern w:val="0"/>
                <w:sz w:val="24"/>
                <w:szCs w:val="24"/>
              </w:rPr>
              <w:t>分钟快速响应，</w:t>
            </w:r>
            <w:r>
              <w:rPr>
                <w:rFonts w:ascii="宋体" w:hAnsi="宋体"/>
                <w:kern w:val="0"/>
                <w:sz w:val="24"/>
                <w:szCs w:val="24"/>
              </w:rPr>
              <w:t>1</w:t>
            </w:r>
            <w:r>
              <w:rPr>
                <w:rFonts w:ascii="宋体" w:hAnsi="宋体" w:hint="eastAsia"/>
                <w:kern w:val="0"/>
                <w:sz w:val="24"/>
                <w:szCs w:val="24"/>
              </w:rPr>
              <w:t>小时内到达现场，</w:t>
            </w:r>
            <w:r>
              <w:rPr>
                <w:rFonts w:ascii="宋体" w:hAnsi="宋体"/>
                <w:kern w:val="0"/>
                <w:sz w:val="24"/>
                <w:szCs w:val="24"/>
              </w:rPr>
              <w:t>8</w:t>
            </w:r>
            <w:r>
              <w:rPr>
                <w:rFonts w:ascii="宋体" w:hAnsi="宋体" w:hint="eastAsia"/>
                <w:kern w:val="0"/>
                <w:sz w:val="24"/>
                <w:szCs w:val="24"/>
              </w:rPr>
              <w:t>小时内解决完问题。</w:t>
            </w:r>
          </w:p>
          <w:p w:rsidR="007E6D30" w:rsidRDefault="009E40EE">
            <w:pPr>
              <w:pStyle w:val="14"/>
              <w:numPr>
                <w:ilvl w:val="0"/>
                <w:numId w:val="4"/>
              </w:numPr>
              <w:spacing w:line="360" w:lineRule="auto"/>
              <w:ind w:firstLineChars="0"/>
              <w:jc w:val="left"/>
              <w:rPr>
                <w:rFonts w:ascii="宋体" w:hAnsi="宋体"/>
                <w:kern w:val="0"/>
                <w:sz w:val="24"/>
                <w:szCs w:val="24"/>
              </w:rPr>
            </w:pPr>
            <w:r>
              <w:rPr>
                <w:rFonts w:ascii="宋体" w:hAnsi="宋体" w:hint="eastAsia"/>
                <w:kern w:val="0"/>
                <w:sz w:val="24"/>
                <w:szCs w:val="24"/>
              </w:rPr>
              <w:t>提供定期巡检服务，检查内容不少于管理平台检测、数据库检测、</w:t>
            </w:r>
            <w:r>
              <w:rPr>
                <w:rFonts w:ascii="宋体" w:hAnsi="宋体" w:hint="eastAsia"/>
                <w:kern w:val="0"/>
                <w:sz w:val="24"/>
                <w:szCs w:val="24"/>
              </w:rPr>
              <w:t>KMS</w:t>
            </w:r>
            <w:r>
              <w:rPr>
                <w:rFonts w:ascii="宋体" w:hAnsi="宋体" w:hint="eastAsia"/>
                <w:kern w:val="0"/>
                <w:sz w:val="24"/>
                <w:szCs w:val="24"/>
              </w:rPr>
              <w:t>检测、激活测试、补丁服务器运行状况、补丁的更新和优化、硬件运行情况、安全性等，并提供巡检报告。</w:t>
            </w:r>
          </w:p>
          <w:p w:rsidR="007E6D30" w:rsidRDefault="009E40EE">
            <w:pPr>
              <w:pStyle w:val="14"/>
              <w:numPr>
                <w:ilvl w:val="0"/>
                <w:numId w:val="4"/>
              </w:numPr>
              <w:spacing w:line="360" w:lineRule="auto"/>
              <w:ind w:firstLineChars="0"/>
              <w:jc w:val="left"/>
              <w:rPr>
                <w:rFonts w:ascii="宋体" w:hAnsi="宋体"/>
                <w:kern w:val="0"/>
                <w:sz w:val="24"/>
                <w:szCs w:val="24"/>
              </w:rPr>
            </w:pPr>
            <w:r>
              <w:rPr>
                <w:rFonts w:ascii="宋体" w:hAnsi="宋体" w:hint="eastAsia"/>
                <w:kern w:val="0"/>
                <w:sz w:val="24"/>
                <w:szCs w:val="24"/>
              </w:rPr>
              <w:t>接到中高危漏洞通知后，应在规定时限完成漏洞整改工作，并提供整改报告。</w:t>
            </w:r>
          </w:p>
        </w:tc>
      </w:tr>
      <w:tr w:rsidR="007E6D30">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lastRenderedPageBreak/>
              <w:t>4</w:t>
            </w:r>
          </w:p>
        </w:tc>
        <w:tc>
          <w:tcPr>
            <w:tcW w:w="2092" w:type="dxa"/>
            <w:tcBorders>
              <w:top w:val="single" w:sz="4" w:space="0" w:color="auto"/>
              <w:left w:val="nil"/>
              <w:bottom w:val="single" w:sz="4" w:space="0" w:color="auto"/>
              <w:right w:val="single" w:sz="4" w:space="0" w:color="auto"/>
            </w:tcBorders>
            <w:vAlign w:val="center"/>
          </w:tcPr>
          <w:p w:rsidR="007E6D30" w:rsidRDefault="009E40EE">
            <w:pPr>
              <w:spacing w:line="360" w:lineRule="auto"/>
              <w:jc w:val="center"/>
              <w:rPr>
                <w:rFonts w:ascii="宋体" w:hAnsi="宋体"/>
                <w:kern w:val="0"/>
                <w:sz w:val="24"/>
              </w:rPr>
            </w:pPr>
            <w:r>
              <w:rPr>
                <w:rFonts w:ascii="宋体" w:hAnsi="宋体" w:hint="eastAsia"/>
                <w:kern w:val="0"/>
                <w:sz w:val="24"/>
              </w:rPr>
              <w:t>培训要求</w:t>
            </w:r>
          </w:p>
        </w:tc>
        <w:tc>
          <w:tcPr>
            <w:tcW w:w="5529" w:type="dxa"/>
            <w:tcBorders>
              <w:top w:val="single" w:sz="4" w:space="0" w:color="auto"/>
              <w:left w:val="nil"/>
              <w:bottom w:val="single" w:sz="4" w:space="0" w:color="auto"/>
              <w:right w:val="single" w:sz="4" w:space="0" w:color="auto"/>
            </w:tcBorders>
            <w:vAlign w:val="center"/>
          </w:tcPr>
          <w:p w:rsidR="007E6D30" w:rsidRDefault="009E40EE">
            <w:pPr>
              <w:pStyle w:val="14"/>
              <w:spacing w:line="360" w:lineRule="auto"/>
              <w:ind w:firstLineChars="0"/>
              <w:jc w:val="left"/>
              <w:rPr>
                <w:rFonts w:ascii="宋体" w:hAnsi="宋体"/>
                <w:kern w:val="0"/>
                <w:sz w:val="24"/>
                <w:szCs w:val="24"/>
              </w:rPr>
            </w:pPr>
            <w:r>
              <w:rPr>
                <w:rFonts w:ascii="宋体" w:hAnsi="宋体" w:hint="eastAsia"/>
                <w:kern w:val="0"/>
                <w:sz w:val="24"/>
                <w:szCs w:val="24"/>
              </w:rPr>
              <w:t>针对软件正版化检查服务提供至少</w:t>
            </w:r>
            <w:r>
              <w:rPr>
                <w:rFonts w:ascii="宋体" w:hAnsi="宋体" w:hint="eastAsia"/>
                <w:kern w:val="0"/>
                <w:sz w:val="24"/>
                <w:szCs w:val="24"/>
              </w:rPr>
              <w:t>1</w:t>
            </w:r>
            <w:r>
              <w:rPr>
                <w:rFonts w:ascii="宋体" w:hAnsi="宋体" w:hint="eastAsia"/>
                <w:kern w:val="0"/>
                <w:sz w:val="24"/>
                <w:szCs w:val="24"/>
              </w:rPr>
              <w:t>次培训活动，配合开展正版化宣传，引导我校用户积极响应政策。</w:t>
            </w:r>
          </w:p>
        </w:tc>
      </w:tr>
    </w:tbl>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9E40EE">
      <w:pPr>
        <w:widowControl/>
        <w:jc w:val="left"/>
        <w:rPr>
          <w:b/>
          <w:sz w:val="24"/>
        </w:rPr>
      </w:pPr>
      <w:r>
        <w:rPr>
          <w:b/>
          <w:sz w:val="24"/>
        </w:rPr>
        <w:br w:type="page"/>
      </w:r>
    </w:p>
    <w:p w:rsidR="007E6D30" w:rsidRDefault="009E40EE">
      <w:pPr>
        <w:pStyle w:val="2"/>
        <w:jc w:val="center"/>
        <w:rPr>
          <w:rFonts w:ascii="等线 Light" w:eastAsia="等线 Light" w:hAnsi="等线 Light" w:cs="等线 Light"/>
          <w:b w:val="0"/>
          <w:bCs w:val="0"/>
          <w:sz w:val="36"/>
          <w:szCs w:val="52"/>
        </w:rPr>
      </w:pPr>
      <w:bookmarkStart w:id="5" w:name="_Toc5849"/>
      <w:r>
        <w:rPr>
          <w:rFonts w:ascii="等线 Light" w:eastAsia="等线 Light" w:hAnsi="等线 Light" w:cs="等线 Light" w:hint="eastAsia"/>
          <w:sz w:val="36"/>
          <w:szCs w:val="52"/>
        </w:rPr>
        <w:lastRenderedPageBreak/>
        <w:t>第二节</w:t>
      </w:r>
      <w:r>
        <w:rPr>
          <w:rFonts w:ascii="等线 Light" w:eastAsia="等线 Light" w:hAnsi="等线 Light" w:cs="等线 Light" w:hint="eastAsia"/>
          <w:sz w:val="36"/>
          <w:szCs w:val="52"/>
        </w:rPr>
        <w:t xml:space="preserve"> </w:t>
      </w:r>
      <w:r>
        <w:rPr>
          <w:rFonts w:ascii="等线 Light" w:eastAsia="等线 Light" w:hAnsi="等线 Light" w:cs="等线 Light" w:hint="eastAsia"/>
          <w:sz w:val="36"/>
          <w:szCs w:val="52"/>
        </w:rPr>
        <w:t>参加比选的基本要求</w:t>
      </w:r>
      <w:bookmarkEnd w:id="5"/>
    </w:p>
    <w:p w:rsidR="007E6D30" w:rsidRDefault="009E40EE">
      <w:pPr>
        <w:numPr>
          <w:ilvl w:val="0"/>
          <w:numId w:val="5"/>
        </w:numPr>
        <w:tabs>
          <w:tab w:val="left" w:pos="900"/>
        </w:tabs>
        <w:jc w:val="left"/>
        <w:rPr>
          <w:rFonts w:eastAsia="等线" w:cs="宋体"/>
          <w:b/>
          <w:bCs/>
          <w:sz w:val="24"/>
        </w:rPr>
      </w:pPr>
      <w:r>
        <w:rPr>
          <w:rFonts w:eastAsia="等线" w:cs="宋体" w:hint="eastAsia"/>
          <w:b/>
          <w:bCs/>
          <w:sz w:val="24"/>
        </w:rPr>
        <w:t>内容</w:t>
      </w:r>
    </w:p>
    <w:p w:rsidR="007E6D30" w:rsidRDefault="009E40EE">
      <w:pPr>
        <w:pStyle w:val="af0"/>
        <w:rPr>
          <w:rFonts w:ascii="等线" w:eastAsia="等线" w:hAnsi="等线" w:cs="宋体"/>
          <w:b w:val="0"/>
          <w:sz w:val="24"/>
        </w:rPr>
      </w:pPr>
      <w:r>
        <w:rPr>
          <w:rFonts w:ascii="等线" w:eastAsia="等线" w:hAnsi="等线" w:cs="宋体" w:hint="eastAsia"/>
          <w:b w:val="0"/>
          <w:sz w:val="24"/>
        </w:rPr>
        <w:t>参选文件应包括但不仅限于《第四章</w:t>
      </w:r>
      <w:r>
        <w:rPr>
          <w:rFonts w:ascii="等线" w:eastAsia="等线" w:hAnsi="等线" w:cs="宋体" w:hint="eastAsia"/>
          <w:b w:val="0"/>
          <w:sz w:val="24"/>
        </w:rPr>
        <w:t xml:space="preserve"> </w:t>
      </w:r>
      <w:r>
        <w:rPr>
          <w:rFonts w:ascii="等线" w:eastAsia="等线" w:hAnsi="等线" w:cs="宋体" w:hint="eastAsia"/>
          <w:b w:val="0"/>
          <w:sz w:val="24"/>
        </w:rPr>
        <w:t>参选文件格式》的细化、量化、可行的应答。</w:t>
      </w:r>
    </w:p>
    <w:p w:rsidR="007E6D30" w:rsidRDefault="009E40EE">
      <w:pPr>
        <w:numPr>
          <w:ilvl w:val="0"/>
          <w:numId w:val="5"/>
        </w:numPr>
        <w:tabs>
          <w:tab w:val="left" w:pos="900"/>
        </w:tabs>
        <w:jc w:val="left"/>
        <w:rPr>
          <w:rFonts w:eastAsia="等线" w:cs="宋体"/>
          <w:b/>
          <w:bCs/>
          <w:sz w:val="24"/>
        </w:rPr>
      </w:pPr>
      <w:r>
        <w:rPr>
          <w:rFonts w:eastAsia="等线" w:cs="宋体" w:hint="eastAsia"/>
          <w:b/>
          <w:bCs/>
          <w:sz w:val="24"/>
        </w:rPr>
        <w:t>格式</w:t>
      </w:r>
    </w:p>
    <w:p w:rsidR="007E6D30" w:rsidRDefault="009E40EE">
      <w:pPr>
        <w:pStyle w:val="af0"/>
        <w:rPr>
          <w:rFonts w:ascii="等线" w:eastAsia="等线" w:hAnsi="等线" w:cs="宋体"/>
          <w:sz w:val="24"/>
        </w:rPr>
      </w:pPr>
      <w:r>
        <w:rPr>
          <w:rFonts w:ascii="等线" w:eastAsia="等线" w:hAnsi="等线" w:cs="宋体" w:hint="eastAsia"/>
          <w:sz w:val="24"/>
        </w:rPr>
        <w:t>（一）参选文件提供</w:t>
      </w:r>
      <w:r>
        <w:rPr>
          <w:rFonts w:ascii="等线" w:eastAsia="等线" w:hAnsi="等线" w:cs="宋体" w:hint="eastAsia"/>
          <w:sz w:val="24"/>
        </w:rPr>
        <w:t>1</w:t>
      </w:r>
      <w:r>
        <w:rPr>
          <w:rFonts w:ascii="等线" w:eastAsia="等线" w:hAnsi="等线" w:cs="宋体" w:hint="eastAsia"/>
          <w:sz w:val="24"/>
        </w:rPr>
        <w:t>正</w:t>
      </w:r>
      <w:r>
        <w:rPr>
          <w:rFonts w:ascii="等线" w:eastAsia="等线" w:hAnsi="等线" w:cs="宋体"/>
          <w:sz w:val="24"/>
        </w:rPr>
        <w:t>2</w:t>
      </w:r>
      <w:r>
        <w:rPr>
          <w:rFonts w:ascii="等线" w:eastAsia="等线" w:hAnsi="等线" w:cs="宋体" w:hint="eastAsia"/>
          <w:sz w:val="24"/>
        </w:rPr>
        <w:t>副，并提供一份完整电子版文件；</w:t>
      </w:r>
    </w:p>
    <w:p w:rsidR="007E6D30" w:rsidRDefault="009E40EE">
      <w:pPr>
        <w:pStyle w:val="af0"/>
        <w:rPr>
          <w:rFonts w:ascii="等线" w:eastAsia="等线" w:hAnsi="等线" w:cs="宋体"/>
          <w:sz w:val="24"/>
        </w:rPr>
      </w:pPr>
      <w:r>
        <w:rPr>
          <w:rFonts w:ascii="等线" w:eastAsia="等线" w:hAnsi="等线" w:cs="宋体" w:hint="eastAsia"/>
          <w:sz w:val="24"/>
        </w:rPr>
        <w:t>（二）参选文件的正本必须用不褪色的墨水填写或打印，并注明“正本”、“副本”字样，副本可以是正本的复印件，但必须清楚整洁。参选文件正本与副本如有不一致，以正本为准。</w:t>
      </w:r>
    </w:p>
    <w:p w:rsidR="007E6D30" w:rsidRDefault="009E40EE">
      <w:pPr>
        <w:pStyle w:val="af0"/>
        <w:rPr>
          <w:rFonts w:ascii="等线" w:eastAsia="等线" w:hAnsi="等线" w:cs="宋体"/>
          <w:sz w:val="24"/>
        </w:rPr>
      </w:pPr>
      <w:r>
        <w:rPr>
          <w:rFonts w:ascii="等线" w:eastAsia="等线" w:hAnsi="等线" w:cs="宋体" w:hint="eastAsia"/>
          <w:sz w:val="24"/>
        </w:rPr>
        <w:t>参选文件因表达不清晰所引起的后果由参选方负责；</w:t>
      </w:r>
    </w:p>
    <w:p w:rsidR="007E6D30" w:rsidRDefault="009E40EE">
      <w:pPr>
        <w:pStyle w:val="af0"/>
        <w:rPr>
          <w:rFonts w:ascii="等线" w:eastAsia="等线" w:hAnsi="等线" w:cs="宋体"/>
          <w:sz w:val="24"/>
        </w:rPr>
      </w:pPr>
      <w:r>
        <w:rPr>
          <w:rFonts w:ascii="等线" w:eastAsia="等线" w:hAnsi="等线" w:cs="宋体" w:hint="eastAsia"/>
          <w:sz w:val="24"/>
        </w:rPr>
        <w:t>（三）将参选文件正本、副本及、参选文件电子版本分开密封装在单独的信封中，并且在信封上标明“正本”、“副本”、“参选文件电子版”字样。</w:t>
      </w:r>
    </w:p>
    <w:p w:rsidR="007E6D30" w:rsidRDefault="009E40EE">
      <w:pPr>
        <w:numPr>
          <w:ilvl w:val="0"/>
          <w:numId w:val="5"/>
        </w:numPr>
        <w:tabs>
          <w:tab w:val="left" w:pos="900"/>
        </w:tabs>
        <w:jc w:val="left"/>
        <w:rPr>
          <w:rFonts w:eastAsia="等线" w:cs="宋体"/>
          <w:sz w:val="24"/>
        </w:rPr>
      </w:pPr>
      <w:r>
        <w:rPr>
          <w:rFonts w:eastAsia="等线" w:cs="宋体" w:hint="eastAsia"/>
          <w:sz w:val="24"/>
        </w:rPr>
        <w:t>编写参选文件注意事项</w:t>
      </w:r>
    </w:p>
    <w:p w:rsidR="007E6D30" w:rsidRDefault="009E40EE">
      <w:pPr>
        <w:pStyle w:val="af0"/>
        <w:ind w:firstLineChars="200" w:firstLine="480"/>
        <w:rPr>
          <w:rFonts w:ascii="等线" w:eastAsia="等线" w:hAnsi="等线" w:cs="宋体"/>
          <w:b w:val="0"/>
          <w:sz w:val="24"/>
        </w:rPr>
      </w:pPr>
      <w:r>
        <w:rPr>
          <w:rFonts w:ascii="等线" w:eastAsia="等线" w:hAnsi="等线" w:cs="宋体" w:hint="eastAsia"/>
          <w:b w:val="0"/>
          <w:sz w:val="24"/>
        </w:rPr>
        <w:t>参选方应认真阅读比选文件所有事项、条款和技术规范、格式（第四章规定的相应文件编写格式）等。如参选方没有按照比选文件要求提交全部资料或者没有对比</w:t>
      </w:r>
      <w:proofErr w:type="gramStart"/>
      <w:r>
        <w:rPr>
          <w:rFonts w:ascii="等线" w:eastAsia="等线" w:hAnsi="等线" w:cs="宋体" w:hint="eastAsia"/>
          <w:b w:val="0"/>
          <w:sz w:val="24"/>
        </w:rPr>
        <w:t>选文件</w:t>
      </w:r>
      <w:proofErr w:type="gramEnd"/>
      <w:r>
        <w:rPr>
          <w:rFonts w:ascii="等线" w:eastAsia="等线" w:hAnsi="等线" w:cs="宋体" w:hint="eastAsia"/>
          <w:b w:val="0"/>
          <w:sz w:val="24"/>
        </w:rPr>
        <w:t>在各方面都做出实质响应及不符合格式要求，可能导致其参选文件无效。</w:t>
      </w:r>
    </w:p>
    <w:p w:rsidR="007E6D30" w:rsidRDefault="009E40EE">
      <w:pPr>
        <w:numPr>
          <w:ilvl w:val="0"/>
          <w:numId w:val="5"/>
        </w:numPr>
        <w:tabs>
          <w:tab w:val="left" w:pos="900"/>
        </w:tabs>
        <w:jc w:val="left"/>
        <w:rPr>
          <w:rFonts w:eastAsia="等线" w:cs="宋体"/>
          <w:sz w:val="24"/>
        </w:rPr>
      </w:pPr>
      <w:r>
        <w:rPr>
          <w:rFonts w:eastAsia="等线" w:cs="宋体" w:hint="eastAsia"/>
          <w:sz w:val="24"/>
        </w:rPr>
        <w:t>参选文件的澄清、修改和撤回</w:t>
      </w:r>
    </w:p>
    <w:p w:rsidR="007E6D30" w:rsidRDefault="009E40EE">
      <w:pPr>
        <w:pStyle w:val="af0"/>
        <w:rPr>
          <w:rFonts w:ascii="等线" w:eastAsia="等线" w:hAnsi="等线" w:cs="宋体"/>
          <w:b w:val="0"/>
          <w:sz w:val="24"/>
        </w:rPr>
      </w:pPr>
      <w:r>
        <w:rPr>
          <w:rFonts w:ascii="等线" w:eastAsia="等线" w:hAnsi="等线" w:cs="宋体" w:hint="eastAsia"/>
          <w:b w:val="0"/>
          <w:sz w:val="24"/>
        </w:rPr>
        <w:t>（一）参选文件</w:t>
      </w:r>
      <w:proofErr w:type="gramStart"/>
      <w:r>
        <w:rPr>
          <w:rFonts w:ascii="等线" w:eastAsia="等线" w:hAnsi="等线" w:cs="宋体" w:hint="eastAsia"/>
          <w:b w:val="0"/>
          <w:sz w:val="24"/>
        </w:rPr>
        <w:t>若数字</w:t>
      </w:r>
      <w:proofErr w:type="gramEnd"/>
      <w:r>
        <w:rPr>
          <w:rFonts w:ascii="等线" w:eastAsia="等线" w:hAnsi="等线" w:cs="宋体" w:hint="eastAsia"/>
          <w:b w:val="0"/>
          <w:sz w:val="24"/>
        </w:rPr>
        <w:t>大写与小写不一致时，则以大写为准。</w:t>
      </w:r>
    </w:p>
    <w:p w:rsidR="007E6D30" w:rsidRDefault="009E40EE">
      <w:pPr>
        <w:pStyle w:val="af0"/>
        <w:rPr>
          <w:rFonts w:ascii="等线" w:eastAsia="等线" w:hAnsi="等线" w:cs="宋体"/>
          <w:b w:val="0"/>
          <w:sz w:val="24"/>
        </w:rPr>
      </w:pPr>
      <w:r>
        <w:rPr>
          <w:rFonts w:ascii="等线" w:eastAsia="等线" w:hAnsi="等线" w:cs="宋体" w:hint="eastAsia"/>
          <w:b w:val="0"/>
          <w:sz w:val="24"/>
        </w:rPr>
        <w:t>（二）参选方在比选会召开之前，可以修改其参选文件，但必须在规定的比选截止日期前将修改的参选文件与书面通知递交到比选机构。</w:t>
      </w:r>
    </w:p>
    <w:p w:rsidR="007E6D30" w:rsidRDefault="009E40EE">
      <w:pPr>
        <w:pStyle w:val="af0"/>
        <w:rPr>
          <w:rFonts w:ascii="等线" w:eastAsia="等线" w:hAnsi="等线" w:cs="宋体"/>
          <w:b w:val="0"/>
          <w:sz w:val="24"/>
        </w:rPr>
      </w:pPr>
      <w:r>
        <w:rPr>
          <w:rFonts w:ascii="等线" w:eastAsia="等线" w:hAnsi="等线" w:cs="宋体" w:hint="eastAsia"/>
          <w:b w:val="0"/>
          <w:sz w:val="24"/>
        </w:rPr>
        <w:t>（三）在参选截止期之后，参选方不得对其参选文件做任何修改。</w:t>
      </w:r>
    </w:p>
    <w:p w:rsidR="007E6D30" w:rsidRDefault="009E40EE">
      <w:pPr>
        <w:widowControl/>
        <w:jc w:val="left"/>
        <w:rPr>
          <w:rFonts w:eastAsia="等线"/>
          <w:b/>
          <w:bCs/>
          <w:kern w:val="44"/>
          <w:sz w:val="44"/>
          <w:szCs w:val="44"/>
        </w:rPr>
      </w:pPr>
      <w:bookmarkStart w:id="6" w:name="_Toc12554"/>
      <w:r>
        <w:rPr>
          <w:rFonts w:eastAsia="等线"/>
          <w:b/>
          <w:bCs/>
        </w:rPr>
        <w:br w:type="page"/>
      </w:r>
    </w:p>
    <w:p w:rsidR="007E6D30" w:rsidRDefault="009E40EE">
      <w:pPr>
        <w:pStyle w:val="1"/>
        <w:ind w:left="913" w:hanging="663"/>
        <w:rPr>
          <w:b w:val="0"/>
          <w:bCs w:val="0"/>
        </w:rPr>
      </w:pPr>
      <w:r>
        <w:rPr>
          <w:rFonts w:hint="eastAsia"/>
        </w:rPr>
        <w:lastRenderedPageBreak/>
        <w:t>第二章</w:t>
      </w:r>
      <w:r>
        <w:rPr>
          <w:rFonts w:hint="eastAsia"/>
        </w:rPr>
        <w:t xml:space="preserve"> </w:t>
      </w:r>
      <w:bookmarkStart w:id="7" w:name="_Toc298053891"/>
      <w:bookmarkStart w:id="8" w:name="_Toc298053742"/>
      <w:r>
        <w:rPr>
          <w:rFonts w:hint="eastAsia"/>
        </w:rPr>
        <w:t>比选方式和标准</w:t>
      </w:r>
      <w:bookmarkEnd w:id="6"/>
      <w:bookmarkEnd w:id="7"/>
      <w:bookmarkEnd w:id="8"/>
    </w:p>
    <w:p w:rsidR="007E6D30" w:rsidRDefault="009E40EE">
      <w:pPr>
        <w:pStyle w:val="2"/>
        <w:spacing w:line="415" w:lineRule="auto"/>
        <w:jc w:val="center"/>
        <w:rPr>
          <w:rFonts w:ascii="等线" w:eastAsia="等线" w:hAnsi="等线" w:cs="等线 Light"/>
          <w:b w:val="0"/>
          <w:bCs w:val="0"/>
          <w:sz w:val="36"/>
          <w:szCs w:val="52"/>
        </w:rPr>
      </w:pPr>
      <w:bookmarkStart w:id="9" w:name="_Toc455686354"/>
      <w:bookmarkStart w:id="10" w:name="_Toc455686279"/>
      <w:bookmarkStart w:id="11" w:name="_Toc298053892"/>
      <w:bookmarkStart w:id="12" w:name="_Toc14744"/>
      <w:bookmarkStart w:id="13" w:name="_Toc298053743"/>
      <w:bookmarkStart w:id="14" w:name="_Toc298053744"/>
      <w:bookmarkStart w:id="15" w:name="_Toc298053893"/>
      <w:r>
        <w:rPr>
          <w:rFonts w:ascii="等线" w:eastAsia="等线" w:hAnsi="等线" w:cs="等线 Light" w:hint="eastAsia"/>
          <w:sz w:val="36"/>
          <w:szCs w:val="52"/>
        </w:rPr>
        <w:t>第一节</w:t>
      </w:r>
      <w:r>
        <w:rPr>
          <w:rFonts w:ascii="等线" w:eastAsia="等线" w:hAnsi="等线" w:cs="等线 Light" w:hint="eastAsia"/>
          <w:sz w:val="36"/>
          <w:szCs w:val="52"/>
        </w:rPr>
        <w:t xml:space="preserve"> </w:t>
      </w:r>
      <w:r>
        <w:rPr>
          <w:rFonts w:ascii="等线" w:eastAsia="等线" w:hAnsi="等线" w:cs="等线 Light" w:hint="eastAsia"/>
          <w:sz w:val="36"/>
          <w:szCs w:val="52"/>
        </w:rPr>
        <w:t>比选方法</w:t>
      </w:r>
      <w:bookmarkEnd w:id="9"/>
      <w:bookmarkEnd w:id="10"/>
      <w:bookmarkEnd w:id="11"/>
      <w:bookmarkEnd w:id="12"/>
      <w:bookmarkEnd w:id="13"/>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比选原则</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本次比选将严格遵守公正、公平、公开和诚实守信的原则。</w:t>
      </w:r>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比选工作小组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（一）比选工作小组人数为</w:t>
      </w:r>
      <w:r>
        <w:rPr>
          <w:rFonts w:ascii="等线" w:eastAsia="等线" w:hAnsi="等线" w:cs="宋体" w:hint="eastAsia"/>
          <w:b w:val="0"/>
          <w:sz w:val="24"/>
        </w:rPr>
        <w:t>3</w:t>
      </w:r>
      <w:r>
        <w:rPr>
          <w:rFonts w:ascii="等线" w:eastAsia="等线" w:hAnsi="等线" w:cs="宋体" w:hint="eastAsia"/>
          <w:b w:val="0"/>
          <w:sz w:val="24"/>
        </w:rPr>
        <w:t>人及以上单数；由学校在开标前</w:t>
      </w:r>
      <w:r>
        <w:rPr>
          <w:rFonts w:ascii="等线" w:eastAsia="等线" w:hAnsi="等线" w:cs="宋体" w:hint="eastAsia"/>
          <w:b w:val="0"/>
          <w:sz w:val="24"/>
        </w:rPr>
        <w:t>1</w:t>
      </w:r>
      <w:r>
        <w:rPr>
          <w:rFonts w:ascii="等线" w:eastAsia="等线" w:hAnsi="等线" w:cs="宋体" w:hint="eastAsia"/>
          <w:b w:val="0"/>
          <w:sz w:val="24"/>
        </w:rPr>
        <w:t>日组建评审工作小组。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（二）比选工作小组将根据相关法律法规及本比选文件的规定，分别根据各参选方参选文件进行综合评分。</w:t>
      </w:r>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分数计算方法和定选排名</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（一）比选工作小组根据评分标准对照各参选人的参选文件内容进行评分；</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（二）计分方法：将各参选单位的得分合计后取平均值，即为该参选单位的最终得分；</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（三）比选工作小组依据比选程序和办法以及最终比选结果进行综合评审，按最终</w:t>
      </w:r>
      <w:r>
        <w:rPr>
          <w:rFonts w:ascii="等线" w:eastAsia="等线" w:hAnsi="等线" w:cs="宋体" w:hint="eastAsia"/>
          <w:b w:val="0"/>
          <w:sz w:val="24"/>
        </w:rPr>
        <w:t>得分高低进行排序，若最终得分有相同者，以人员配备及业绩得分高者为优先。</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（四）综合评分最高者为第一中标候选人。</w:t>
      </w:r>
    </w:p>
    <w:p w:rsidR="007E6D30" w:rsidRDefault="007E6D30">
      <w:pPr>
        <w:tabs>
          <w:tab w:val="left" w:pos="540"/>
          <w:tab w:val="left" w:pos="1080"/>
        </w:tabs>
        <w:jc w:val="left"/>
        <w:rPr>
          <w:rFonts w:eastAsia="等线" w:cs="宋体"/>
          <w:sz w:val="24"/>
        </w:rPr>
      </w:pPr>
    </w:p>
    <w:p w:rsidR="007E6D30" w:rsidRDefault="007E6D30">
      <w:pPr>
        <w:tabs>
          <w:tab w:val="left" w:pos="540"/>
          <w:tab w:val="left" w:pos="1080"/>
        </w:tabs>
        <w:spacing w:line="360" w:lineRule="auto"/>
        <w:jc w:val="left"/>
        <w:rPr>
          <w:rFonts w:ascii="宋体" w:hAnsi="宋体" w:cs="宋体"/>
          <w:sz w:val="24"/>
        </w:rPr>
      </w:pPr>
    </w:p>
    <w:p w:rsidR="007E6D30" w:rsidRDefault="007E6D30">
      <w:pPr>
        <w:tabs>
          <w:tab w:val="left" w:pos="540"/>
          <w:tab w:val="left" w:pos="1080"/>
        </w:tabs>
        <w:spacing w:line="360" w:lineRule="auto"/>
        <w:jc w:val="left"/>
        <w:rPr>
          <w:rFonts w:ascii="宋体" w:hAnsi="宋体" w:cs="宋体"/>
          <w:sz w:val="24"/>
        </w:rPr>
      </w:pPr>
    </w:p>
    <w:p w:rsidR="007E6D30" w:rsidRDefault="007E6D30">
      <w:pPr>
        <w:tabs>
          <w:tab w:val="left" w:pos="540"/>
          <w:tab w:val="left" w:pos="1080"/>
        </w:tabs>
        <w:spacing w:line="360" w:lineRule="auto"/>
        <w:jc w:val="left"/>
        <w:rPr>
          <w:rFonts w:ascii="宋体" w:hAnsi="宋体" w:cs="宋体"/>
          <w:sz w:val="24"/>
        </w:rPr>
      </w:pPr>
    </w:p>
    <w:p w:rsidR="007E6D30" w:rsidRDefault="007E6D30">
      <w:pPr>
        <w:tabs>
          <w:tab w:val="left" w:pos="540"/>
          <w:tab w:val="left" w:pos="1080"/>
        </w:tabs>
        <w:spacing w:line="360" w:lineRule="auto"/>
        <w:jc w:val="left"/>
        <w:rPr>
          <w:rFonts w:ascii="宋体" w:hAnsi="宋体" w:cs="宋体"/>
          <w:sz w:val="24"/>
        </w:rPr>
        <w:sectPr w:rsidR="007E6D30">
          <w:footerReference w:type="default" r:id="rId8"/>
          <w:footerReference w:type="first" r:id="rId9"/>
          <w:pgSz w:w="11906" w:h="16838"/>
          <w:pgMar w:top="1135" w:right="1800" w:bottom="1134" w:left="1800" w:header="851" w:footer="992" w:gutter="0"/>
          <w:cols w:space="720"/>
          <w:docGrid w:type="lines" w:linePitch="437"/>
        </w:sectPr>
      </w:pPr>
    </w:p>
    <w:p w:rsidR="007E6D30" w:rsidRDefault="009E40EE">
      <w:pPr>
        <w:pStyle w:val="2"/>
        <w:spacing w:line="415" w:lineRule="auto"/>
        <w:ind w:left="1531"/>
        <w:jc w:val="center"/>
        <w:rPr>
          <w:rFonts w:ascii="宋体" w:eastAsia="宋体" w:hAnsi="宋体" w:cs="宋体"/>
        </w:rPr>
      </w:pPr>
      <w:bookmarkStart w:id="16" w:name="_Toc455686280"/>
      <w:bookmarkStart w:id="17" w:name="_Toc455686355"/>
      <w:bookmarkStart w:id="18" w:name="_Toc2811"/>
      <w:r>
        <w:rPr>
          <w:rFonts w:ascii="等线 Light" w:eastAsia="等线 Light" w:hAnsi="等线 Light" w:cs="等线 Light" w:hint="eastAsia"/>
          <w:sz w:val="36"/>
          <w:szCs w:val="52"/>
        </w:rPr>
        <w:lastRenderedPageBreak/>
        <w:t>第二节</w:t>
      </w:r>
      <w:r>
        <w:rPr>
          <w:rFonts w:ascii="等线 Light" w:eastAsia="等线 Light" w:hAnsi="等线 Light" w:cs="等线 Light"/>
          <w:sz w:val="36"/>
          <w:szCs w:val="52"/>
        </w:rPr>
        <w:t xml:space="preserve"> </w:t>
      </w:r>
      <w:r>
        <w:rPr>
          <w:rFonts w:ascii="等线 Light" w:eastAsia="等线 Light" w:hAnsi="等线 Light" w:cs="等线 Light" w:hint="eastAsia"/>
          <w:sz w:val="36"/>
          <w:szCs w:val="52"/>
        </w:rPr>
        <w:t>评分标准（总分</w:t>
      </w:r>
      <w:r>
        <w:rPr>
          <w:rFonts w:ascii="等线 Light" w:eastAsia="等线 Light" w:hAnsi="等线 Light" w:cs="等线 Light"/>
          <w:sz w:val="36"/>
          <w:szCs w:val="52"/>
        </w:rPr>
        <w:t>100</w:t>
      </w:r>
      <w:r>
        <w:rPr>
          <w:rFonts w:ascii="等线 Light" w:eastAsia="等线 Light" w:hAnsi="等线 Light" w:cs="等线 Light"/>
          <w:sz w:val="36"/>
          <w:szCs w:val="52"/>
        </w:rPr>
        <w:t>分）</w:t>
      </w:r>
      <w:bookmarkEnd w:id="14"/>
      <w:bookmarkEnd w:id="15"/>
      <w:bookmarkEnd w:id="16"/>
      <w:bookmarkEnd w:id="17"/>
      <w:bookmarkEnd w:id="18"/>
    </w:p>
    <w:p w:rsidR="007E6D30" w:rsidRDefault="009E40EE">
      <w:pPr>
        <w:rPr>
          <w:rFonts w:eastAsia="等线" w:cs="宋体"/>
          <w:b/>
          <w:bCs/>
          <w:sz w:val="24"/>
        </w:rPr>
      </w:pPr>
      <w:r>
        <w:rPr>
          <w:rFonts w:eastAsia="等线" w:cs="宋体" w:hint="eastAsia"/>
          <w:b/>
          <w:bCs/>
          <w:sz w:val="24"/>
        </w:rPr>
        <w:t>评分标准如下：</w:t>
      </w:r>
    </w:p>
    <w:p w:rsidR="007E6D30" w:rsidRDefault="009E40EE">
      <w:pPr>
        <w:numPr>
          <w:ilvl w:val="0"/>
          <w:numId w:val="7"/>
        </w:numPr>
        <w:spacing w:line="500" w:lineRule="exact"/>
        <w:contextualSpacing/>
        <w:rPr>
          <w:rFonts w:eastAsia="等线" w:cs="宋体"/>
          <w:sz w:val="24"/>
        </w:rPr>
      </w:pPr>
      <w:r>
        <w:rPr>
          <w:rFonts w:eastAsia="等线" w:cs="宋体" w:hint="eastAsia"/>
          <w:sz w:val="24"/>
        </w:rPr>
        <w:t>评审方法：采用综合评分法，满分为</w:t>
      </w:r>
      <w:r>
        <w:rPr>
          <w:rFonts w:eastAsia="等线" w:cs="宋体" w:hint="eastAsia"/>
          <w:sz w:val="24"/>
        </w:rPr>
        <w:t>100</w:t>
      </w:r>
      <w:r>
        <w:rPr>
          <w:rFonts w:eastAsia="等线" w:cs="宋体" w:hint="eastAsia"/>
          <w:sz w:val="24"/>
        </w:rPr>
        <w:t>分。</w:t>
      </w:r>
    </w:p>
    <w:p w:rsidR="007E6D30" w:rsidRDefault="009E40EE">
      <w:pPr>
        <w:numPr>
          <w:ilvl w:val="0"/>
          <w:numId w:val="7"/>
        </w:numPr>
        <w:spacing w:line="500" w:lineRule="exact"/>
        <w:contextualSpacing/>
        <w:rPr>
          <w:rFonts w:eastAsia="等线" w:cs="宋体"/>
          <w:sz w:val="24"/>
        </w:rPr>
      </w:pPr>
      <w:bookmarkStart w:id="19" w:name="gpcItem_pack_1_code_2"/>
      <w:bookmarkStart w:id="20" w:name="gxebdItem_pack_1_code_2"/>
      <w:bookmarkStart w:id="21" w:name="gxebd_pack_1_name__1"/>
      <w:bookmarkStart w:id="22" w:name="gxebd_pack_1_EvalFactorScoreStart"/>
      <w:bookmarkStart w:id="23" w:name="gxebd_pack_1_factorHorizontal_2"/>
      <w:bookmarkStart w:id="24" w:name="gxebd_score_horizontal_1"/>
      <w:r>
        <w:rPr>
          <w:rFonts w:eastAsia="等线" w:cs="宋体" w:hint="eastAsia"/>
          <w:sz w:val="24"/>
        </w:rPr>
        <w:t>具体评审标准</w:t>
      </w:r>
      <w:bookmarkEnd w:id="19"/>
      <w:bookmarkEnd w:id="20"/>
      <w:bookmarkEnd w:id="21"/>
      <w:bookmarkEnd w:id="22"/>
      <w:bookmarkEnd w:id="23"/>
      <w:bookmarkEnd w:id="24"/>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510"/>
      </w:tblGrid>
      <w:tr w:rsidR="007E6D30">
        <w:trPr>
          <w:cantSplit/>
          <w:trHeight w:val="299"/>
          <w:jc w:val="center"/>
        </w:trPr>
        <w:tc>
          <w:tcPr>
            <w:tcW w:w="1413" w:type="dxa"/>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评分内容</w:t>
            </w:r>
          </w:p>
        </w:tc>
        <w:tc>
          <w:tcPr>
            <w:tcW w:w="992" w:type="dxa"/>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得分</w:t>
            </w:r>
          </w:p>
        </w:tc>
        <w:tc>
          <w:tcPr>
            <w:tcW w:w="6510" w:type="dxa"/>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说明</w:t>
            </w:r>
          </w:p>
        </w:tc>
      </w:tr>
      <w:tr w:rsidR="007E6D30">
        <w:trPr>
          <w:cantSplit/>
          <w:trHeight w:val="299"/>
          <w:jc w:val="center"/>
        </w:trPr>
        <w:tc>
          <w:tcPr>
            <w:tcW w:w="1413" w:type="dxa"/>
            <w:vAlign w:val="center"/>
          </w:tcPr>
          <w:p w:rsidR="007E6D30" w:rsidRDefault="009E40EE">
            <w:pPr>
              <w:widowControl/>
              <w:snapToGrid w:val="0"/>
              <w:jc w:val="center"/>
              <w:rPr>
                <w:rStyle w:val="ae"/>
                <w:rFonts w:ascii="等线" w:eastAsia="等线" w:hAnsi="等线" w:cs="Calibri"/>
                <w:sz w:val="24"/>
              </w:rPr>
            </w:pPr>
            <w:r>
              <w:rPr>
                <w:rFonts w:eastAsia="等线" w:cs="Calibri"/>
                <w:sz w:val="24"/>
              </w:rPr>
              <w:t>报价</w:t>
            </w:r>
          </w:p>
        </w:tc>
        <w:tc>
          <w:tcPr>
            <w:tcW w:w="992" w:type="dxa"/>
            <w:vAlign w:val="center"/>
          </w:tcPr>
          <w:p w:rsidR="007E6D30" w:rsidRDefault="009E40EE">
            <w:pPr>
              <w:widowControl/>
              <w:jc w:val="center"/>
              <w:rPr>
                <w:rStyle w:val="ae"/>
                <w:rFonts w:ascii="等线" w:eastAsia="等线" w:hAnsi="等线"/>
                <w:sz w:val="24"/>
              </w:rPr>
            </w:pPr>
            <w:r>
              <w:rPr>
                <w:rStyle w:val="ae"/>
                <w:rFonts w:ascii="等线" w:eastAsia="等线" w:hAnsi="等线"/>
                <w:sz w:val="24"/>
              </w:rPr>
              <w:t>20</w:t>
            </w:r>
          </w:p>
        </w:tc>
        <w:tc>
          <w:tcPr>
            <w:tcW w:w="6510" w:type="dxa"/>
            <w:vAlign w:val="center"/>
          </w:tcPr>
          <w:p w:rsidR="007E6D30" w:rsidRDefault="009E40EE">
            <w:pPr>
              <w:widowControl/>
              <w:rPr>
                <w:rStyle w:val="ae"/>
                <w:rFonts w:ascii="等线" w:eastAsia="等线" w:hAnsi="等线"/>
                <w:sz w:val="24"/>
              </w:rPr>
            </w:pPr>
            <w:r>
              <w:rPr>
                <w:rFonts w:eastAsia="等线" w:cs="Calibri"/>
                <w:sz w:val="24"/>
              </w:rPr>
              <w:t>满足</w:t>
            </w:r>
            <w:r>
              <w:rPr>
                <w:rFonts w:eastAsia="等线" w:cs="Calibri" w:hint="eastAsia"/>
                <w:sz w:val="24"/>
              </w:rPr>
              <w:t>比选</w:t>
            </w:r>
            <w:r>
              <w:rPr>
                <w:rFonts w:eastAsia="等线" w:cs="Calibri"/>
                <w:sz w:val="24"/>
              </w:rPr>
              <w:t>文件要求且</w:t>
            </w:r>
            <w:r>
              <w:rPr>
                <w:rFonts w:eastAsia="等线" w:cs="Calibri" w:hint="eastAsia"/>
                <w:sz w:val="24"/>
              </w:rPr>
              <w:t>参选报价</w:t>
            </w:r>
            <w:r>
              <w:rPr>
                <w:rFonts w:eastAsia="等线" w:cs="Calibri"/>
                <w:sz w:val="24"/>
              </w:rPr>
              <w:t>最低的</w:t>
            </w:r>
            <w:r>
              <w:rPr>
                <w:rFonts w:eastAsia="等线" w:cs="Calibri" w:hint="eastAsia"/>
                <w:sz w:val="24"/>
              </w:rPr>
              <w:t>参选</w:t>
            </w:r>
            <w:r>
              <w:rPr>
                <w:rFonts w:eastAsia="等线" w:cs="Calibri"/>
                <w:sz w:val="24"/>
              </w:rPr>
              <w:t>报价为评标基准价，其价格分为满分。其他</w:t>
            </w:r>
            <w:r>
              <w:rPr>
                <w:rFonts w:eastAsia="等线" w:cs="Calibri" w:hint="eastAsia"/>
                <w:sz w:val="24"/>
              </w:rPr>
              <w:t>参选人</w:t>
            </w:r>
            <w:r>
              <w:rPr>
                <w:rFonts w:eastAsia="等线" w:cs="Calibri"/>
                <w:sz w:val="24"/>
              </w:rPr>
              <w:t>的价格</w:t>
            </w:r>
            <w:proofErr w:type="gramStart"/>
            <w:r>
              <w:rPr>
                <w:rFonts w:eastAsia="等线" w:cs="Calibri"/>
                <w:sz w:val="24"/>
              </w:rPr>
              <w:t>分统一</w:t>
            </w:r>
            <w:proofErr w:type="gramEnd"/>
            <w:r>
              <w:rPr>
                <w:rFonts w:eastAsia="等线" w:cs="Calibri"/>
                <w:sz w:val="24"/>
              </w:rPr>
              <w:t>按照下列公式计算：报价得分</w:t>
            </w:r>
            <w:r>
              <w:rPr>
                <w:rFonts w:eastAsia="等线" w:cs="Calibri"/>
                <w:sz w:val="24"/>
              </w:rPr>
              <w:t>=</w:t>
            </w:r>
            <w:r>
              <w:rPr>
                <w:rFonts w:eastAsia="等线" w:cs="Calibri"/>
                <w:sz w:val="24"/>
              </w:rPr>
              <w:t>（评标基准价</w:t>
            </w:r>
            <w:r>
              <w:rPr>
                <w:rFonts w:eastAsia="等线" w:cs="Calibri"/>
                <w:sz w:val="24"/>
              </w:rPr>
              <w:t>/</w:t>
            </w:r>
            <w:r>
              <w:rPr>
                <w:rFonts w:eastAsia="等线" w:cs="Calibri" w:hint="eastAsia"/>
                <w:sz w:val="24"/>
              </w:rPr>
              <w:t>参选</w:t>
            </w:r>
            <w:r>
              <w:rPr>
                <w:rFonts w:eastAsia="等线" w:cs="Calibri"/>
                <w:sz w:val="24"/>
              </w:rPr>
              <w:t>报价）</w:t>
            </w:r>
            <w:r>
              <w:rPr>
                <w:rFonts w:eastAsia="等线" w:cs="Calibri"/>
                <w:sz w:val="24"/>
              </w:rPr>
              <w:t>×20</w:t>
            </w:r>
          </w:p>
        </w:tc>
      </w:tr>
      <w:tr w:rsidR="007E6D30">
        <w:trPr>
          <w:cantSplit/>
          <w:trHeight w:val="593"/>
          <w:jc w:val="center"/>
        </w:trPr>
        <w:tc>
          <w:tcPr>
            <w:tcW w:w="1413" w:type="dxa"/>
            <w:vAlign w:val="center"/>
          </w:tcPr>
          <w:p w:rsidR="007E6D30" w:rsidRDefault="009E40EE">
            <w:pPr>
              <w:widowControl/>
              <w:jc w:val="center"/>
              <w:rPr>
                <w:rStyle w:val="ae"/>
                <w:rFonts w:ascii="等线" w:eastAsia="等线" w:hAnsi="等线"/>
                <w:sz w:val="24"/>
              </w:rPr>
            </w:pPr>
            <w:r>
              <w:rPr>
                <w:rFonts w:eastAsia="等线" w:cs="宋体" w:hint="eastAsia"/>
                <w:sz w:val="24"/>
              </w:rPr>
              <w:t>技术方案</w:t>
            </w:r>
          </w:p>
        </w:tc>
        <w:tc>
          <w:tcPr>
            <w:tcW w:w="992" w:type="dxa"/>
            <w:vAlign w:val="center"/>
          </w:tcPr>
          <w:p w:rsidR="007E6D30" w:rsidRDefault="009E40EE">
            <w:pPr>
              <w:widowControl/>
              <w:jc w:val="center"/>
              <w:rPr>
                <w:rStyle w:val="ae"/>
                <w:rFonts w:ascii="等线" w:eastAsia="等线" w:hAnsi="等线"/>
                <w:sz w:val="24"/>
              </w:rPr>
            </w:pPr>
            <w:r>
              <w:rPr>
                <w:rStyle w:val="ae"/>
                <w:rFonts w:ascii="等线" w:eastAsia="等线" w:hAnsi="等线"/>
                <w:sz w:val="24"/>
              </w:rPr>
              <w:t>45</w:t>
            </w:r>
          </w:p>
        </w:tc>
        <w:tc>
          <w:tcPr>
            <w:tcW w:w="6510" w:type="dxa"/>
            <w:vAlign w:val="center"/>
          </w:tcPr>
          <w:p w:rsidR="007E6D30" w:rsidRDefault="009E40EE">
            <w:pPr>
              <w:widowControl/>
              <w:jc w:val="left"/>
              <w:rPr>
                <w:rFonts w:eastAsia="等线"/>
                <w:sz w:val="24"/>
              </w:rPr>
            </w:pPr>
            <w:r>
              <w:rPr>
                <w:rFonts w:eastAsia="等线" w:hint="eastAsia"/>
                <w:sz w:val="24"/>
              </w:rPr>
              <w:t>投标文件对“第一章</w:t>
            </w:r>
            <w:r>
              <w:rPr>
                <w:rFonts w:eastAsia="等线" w:hint="eastAsia"/>
                <w:sz w:val="24"/>
              </w:rPr>
              <w:t xml:space="preserve"> </w:t>
            </w:r>
            <w:r>
              <w:rPr>
                <w:rFonts w:eastAsia="等线" w:hint="eastAsia"/>
                <w:sz w:val="24"/>
              </w:rPr>
              <w:t>二、技术要求”的响应及理解程度</w:t>
            </w:r>
          </w:p>
          <w:p w:rsidR="007E6D30" w:rsidRDefault="009E40EE">
            <w:pPr>
              <w:widowControl/>
              <w:jc w:val="left"/>
              <w:rPr>
                <w:rFonts w:eastAsia="等线"/>
                <w:sz w:val="24"/>
              </w:rPr>
            </w:pPr>
            <w:r>
              <w:rPr>
                <w:rFonts w:eastAsia="等线" w:hint="eastAsia"/>
                <w:sz w:val="24"/>
              </w:rPr>
              <w:t>1.</w:t>
            </w:r>
            <w:r>
              <w:rPr>
                <w:rFonts w:eastAsia="等线" w:hint="eastAsia"/>
                <w:sz w:val="24"/>
              </w:rPr>
              <w:t>“</w:t>
            </w:r>
            <w:r>
              <w:rPr>
                <w:rFonts w:eastAsia="等线" w:hint="eastAsia"/>
                <w:sz w:val="24"/>
              </w:rPr>
              <w:t>#</w:t>
            </w:r>
            <w:r>
              <w:rPr>
                <w:rFonts w:eastAsia="等线" w:hint="eastAsia"/>
                <w:sz w:val="24"/>
              </w:rPr>
              <w:t>”为重要指标，每有一项“</w:t>
            </w:r>
            <w:r>
              <w:rPr>
                <w:rFonts w:eastAsia="等线" w:hint="eastAsia"/>
                <w:sz w:val="24"/>
              </w:rPr>
              <w:t>#</w:t>
            </w:r>
            <w:r>
              <w:rPr>
                <w:rFonts w:eastAsia="等线" w:hint="eastAsia"/>
                <w:sz w:val="24"/>
              </w:rPr>
              <w:t>”不满足扣</w:t>
            </w:r>
            <w:r>
              <w:rPr>
                <w:rFonts w:eastAsia="等线" w:hint="eastAsia"/>
                <w:sz w:val="24"/>
              </w:rPr>
              <w:t>2</w:t>
            </w:r>
            <w:r>
              <w:rPr>
                <w:rFonts w:eastAsia="等线" w:hint="eastAsia"/>
                <w:sz w:val="24"/>
              </w:rPr>
              <w:t>分，最低得</w:t>
            </w:r>
            <w:r>
              <w:rPr>
                <w:rFonts w:eastAsia="等线" w:hint="eastAsia"/>
                <w:sz w:val="24"/>
              </w:rPr>
              <w:t>0</w:t>
            </w:r>
            <w:r>
              <w:rPr>
                <w:rFonts w:eastAsia="等线" w:hint="eastAsia"/>
                <w:sz w:val="24"/>
              </w:rPr>
              <w:t>分。</w:t>
            </w:r>
          </w:p>
          <w:p w:rsidR="007E6D30" w:rsidRDefault="009E40EE">
            <w:pPr>
              <w:widowControl/>
              <w:jc w:val="left"/>
              <w:rPr>
                <w:rFonts w:eastAsia="等线"/>
                <w:sz w:val="24"/>
              </w:rPr>
            </w:pPr>
            <w:r>
              <w:rPr>
                <w:rFonts w:eastAsia="等线" w:hint="eastAsia"/>
                <w:sz w:val="24"/>
              </w:rPr>
              <w:t>注：标注“</w:t>
            </w:r>
            <w:r>
              <w:rPr>
                <w:rFonts w:eastAsia="等线" w:hint="eastAsia"/>
                <w:sz w:val="24"/>
              </w:rPr>
              <w:t>#</w:t>
            </w:r>
            <w:r>
              <w:rPr>
                <w:rFonts w:eastAsia="等线" w:hint="eastAsia"/>
                <w:sz w:val="24"/>
              </w:rPr>
              <w:t>”条款，需在投标文件中加产品截图以示例证，证明材料包括：公开发布的印刷资料（彩页或产品宣传册）或检测报告或网站技术资料截图。无法提供认定此项不满足。</w:t>
            </w:r>
          </w:p>
          <w:p w:rsidR="007E6D30" w:rsidRDefault="009E40EE">
            <w:pPr>
              <w:widowControl/>
              <w:jc w:val="left"/>
              <w:rPr>
                <w:rStyle w:val="ae"/>
                <w:rFonts w:ascii="等线" w:eastAsia="等线" w:hAnsi="等线"/>
                <w:sz w:val="24"/>
              </w:rPr>
            </w:pPr>
            <w:r>
              <w:rPr>
                <w:rFonts w:eastAsia="等线" w:hint="eastAsia"/>
                <w:sz w:val="24"/>
              </w:rPr>
              <w:t>2.</w:t>
            </w:r>
            <w:r>
              <w:rPr>
                <w:rFonts w:eastAsia="等线" w:hint="eastAsia"/>
                <w:sz w:val="24"/>
              </w:rPr>
              <w:t>一般指标：无标记的指标为一般指标，每有一项不满足需求扣</w:t>
            </w:r>
            <w:r>
              <w:rPr>
                <w:rFonts w:eastAsia="等线" w:hint="eastAsia"/>
                <w:sz w:val="24"/>
              </w:rPr>
              <w:t>1</w:t>
            </w:r>
            <w:r>
              <w:rPr>
                <w:rFonts w:eastAsia="等线" w:hint="eastAsia"/>
                <w:sz w:val="24"/>
              </w:rPr>
              <w:t>分，最低得</w:t>
            </w:r>
            <w:r>
              <w:rPr>
                <w:rFonts w:eastAsia="等线" w:hint="eastAsia"/>
                <w:sz w:val="24"/>
              </w:rPr>
              <w:t>0</w:t>
            </w:r>
            <w:r>
              <w:rPr>
                <w:rFonts w:eastAsia="等线" w:hint="eastAsia"/>
                <w:sz w:val="24"/>
              </w:rPr>
              <w:t>分。</w:t>
            </w:r>
          </w:p>
        </w:tc>
      </w:tr>
      <w:tr w:rsidR="007E6D30">
        <w:trPr>
          <w:cantSplit/>
          <w:trHeight w:val="480"/>
          <w:jc w:val="center"/>
        </w:trPr>
        <w:tc>
          <w:tcPr>
            <w:tcW w:w="1413" w:type="dxa"/>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服务方案</w:t>
            </w:r>
          </w:p>
        </w:tc>
        <w:tc>
          <w:tcPr>
            <w:tcW w:w="992" w:type="dxa"/>
            <w:vAlign w:val="center"/>
          </w:tcPr>
          <w:p w:rsidR="007E6D30" w:rsidRDefault="009E40EE">
            <w:pPr>
              <w:widowControl/>
              <w:jc w:val="center"/>
              <w:rPr>
                <w:rStyle w:val="ae"/>
                <w:rFonts w:ascii="等线" w:eastAsia="等线" w:hAnsi="等线"/>
                <w:sz w:val="24"/>
              </w:rPr>
            </w:pPr>
            <w:r>
              <w:rPr>
                <w:rStyle w:val="ae"/>
                <w:rFonts w:ascii="等线" w:eastAsia="等线" w:hAnsi="等线"/>
                <w:sz w:val="24"/>
              </w:rPr>
              <w:t>1</w:t>
            </w:r>
            <w:r w:rsidR="00584ECF" w:rsidRPr="00584ECF">
              <w:rPr>
                <w:rStyle w:val="ae"/>
                <w:rFonts w:ascii="等线" w:eastAsia="等线" w:hAnsi="等线"/>
                <w:sz w:val="22"/>
              </w:rPr>
              <w:t>5</w:t>
            </w:r>
          </w:p>
        </w:tc>
        <w:tc>
          <w:tcPr>
            <w:tcW w:w="6510" w:type="dxa"/>
            <w:vAlign w:val="center"/>
          </w:tcPr>
          <w:p w:rsidR="007E6D30" w:rsidRDefault="009E40EE">
            <w:pPr>
              <w:widowControl/>
              <w:jc w:val="left"/>
              <w:rPr>
                <w:rFonts w:eastAsia="等线"/>
                <w:sz w:val="24"/>
              </w:rPr>
            </w:pPr>
            <w:r>
              <w:rPr>
                <w:rFonts w:eastAsia="等线" w:hint="eastAsia"/>
                <w:sz w:val="24"/>
              </w:rPr>
              <w:t>投标文件对“第一章</w:t>
            </w:r>
            <w:r>
              <w:rPr>
                <w:rFonts w:eastAsia="等线" w:hint="eastAsia"/>
                <w:sz w:val="24"/>
              </w:rPr>
              <w:t xml:space="preserve"> </w:t>
            </w:r>
            <w:r>
              <w:rPr>
                <w:rFonts w:eastAsia="等线" w:hint="eastAsia"/>
                <w:sz w:val="24"/>
              </w:rPr>
              <w:t>三、服务要求”的响应及理解程度</w:t>
            </w:r>
          </w:p>
          <w:p w:rsidR="007E6D30" w:rsidRDefault="009E40EE">
            <w:pPr>
              <w:widowControl/>
              <w:jc w:val="left"/>
              <w:rPr>
                <w:rStyle w:val="ae"/>
                <w:rFonts w:ascii="等线" w:eastAsia="等线" w:hAnsi="等线"/>
                <w:sz w:val="24"/>
              </w:rPr>
            </w:pPr>
            <w:r>
              <w:rPr>
                <w:rFonts w:eastAsia="等线" w:hint="eastAsia"/>
                <w:sz w:val="24"/>
              </w:rPr>
              <w:t>根据各参选人提供的服务方案内容、到达现场响应时间、服务方式等进行评定，</w:t>
            </w:r>
            <w:r>
              <w:rPr>
                <w:rStyle w:val="ae"/>
                <w:rFonts w:ascii="等线" w:eastAsia="等线" w:hAnsi="等线" w:hint="eastAsia"/>
                <w:sz w:val="24"/>
              </w:rPr>
              <w:t>得分范围</w:t>
            </w:r>
            <w:r>
              <w:rPr>
                <w:rFonts w:eastAsia="等线" w:hint="eastAsia"/>
                <w:sz w:val="24"/>
              </w:rPr>
              <w:t>0-</w:t>
            </w:r>
            <w:r>
              <w:rPr>
                <w:rFonts w:eastAsia="等线"/>
                <w:sz w:val="24"/>
              </w:rPr>
              <w:t>15</w:t>
            </w:r>
            <w:r>
              <w:rPr>
                <w:rFonts w:eastAsia="等线" w:hint="eastAsia"/>
                <w:sz w:val="24"/>
              </w:rPr>
              <w:t>分。</w:t>
            </w:r>
          </w:p>
        </w:tc>
      </w:tr>
      <w:tr w:rsidR="007E6D30">
        <w:trPr>
          <w:cantSplit/>
          <w:trHeight w:val="483"/>
          <w:jc w:val="center"/>
        </w:trPr>
        <w:tc>
          <w:tcPr>
            <w:tcW w:w="1413" w:type="dxa"/>
            <w:tcBorders>
              <w:bottom w:val="single" w:sz="4" w:space="0" w:color="auto"/>
            </w:tcBorders>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企业实力</w:t>
            </w:r>
          </w:p>
        </w:tc>
        <w:tc>
          <w:tcPr>
            <w:tcW w:w="992" w:type="dxa"/>
            <w:tcBorders>
              <w:bottom w:val="single" w:sz="4" w:space="0" w:color="auto"/>
            </w:tcBorders>
            <w:vAlign w:val="center"/>
          </w:tcPr>
          <w:p w:rsidR="007E6D30" w:rsidRDefault="009E40EE">
            <w:pPr>
              <w:widowControl/>
              <w:jc w:val="center"/>
              <w:rPr>
                <w:rStyle w:val="ae"/>
                <w:rFonts w:ascii="等线" w:eastAsia="等线" w:hAnsi="等线"/>
                <w:sz w:val="24"/>
              </w:rPr>
            </w:pPr>
            <w:r>
              <w:rPr>
                <w:rStyle w:val="ae"/>
                <w:rFonts w:ascii="等线" w:eastAsia="等线" w:hAnsi="等线"/>
                <w:sz w:val="24"/>
              </w:rPr>
              <w:t>1</w:t>
            </w:r>
            <w:r w:rsidRPr="00584ECF">
              <w:rPr>
                <w:rStyle w:val="ae"/>
                <w:rFonts w:ascii="等线" w:hAnsi="等线"/>
                <w:sz w:val="22"/>
              </w:rPr>
              <w:t>0</w:t>
            </w:r>
          </w:p>
        </w:tc>
        <w:tc>
          <w:tcPr>
            <w:tcW w:w="6510" w:type="dxa"/>
            <w:tcBorders>
              <w:bottom w:val="single" w:sz="4" w:space="0" w:color="auto"/>
            </w:tcBorders>
            <w:vAlign w:val="center"/>
          </w:tcPr>
          <w:p w:rsidR="007E6D30" w:rsidRDefault="009E40EE">
            <w:pPr>
              <w:widowControl/>
              <w:jc w:val="left"/>
              <w:rPr>
                <w:rStyle w:val="ae"/>
                <w:rFonts w:ascii="等线" w:eastAsia="等线" w:hAnsi="等线"/>
                <w:sz w:val="24"/>
              </w:rPr>
            </w:pPr>
            <w:r>
              <w:rPr>
                <w:rStyle w:val="ae"/>
                <w:rFonts w:ascii="等线" w:eastAsia="等线" w:hAnsi="等线" w:hint="eastAsia"/>
                <w:sz w:val="24"/>
              </w:rPr>
              <w:t>综合考虑企业状况、管理水平、企业经营状况、信誉等，得分范围</w:t>
            </w:r>
            <w:r>
              <w:rPr>
                <w:rStyle w:val="ae"/>
                <w:rFonts w:ascii="等线" w:eastAsia="等线" w:hAnsi="等线" w:hint="eastAsia"/>
                <w:sz w:val="24"/>
              </w:rPr>
              <w:t>0-</w:t>
            </w:r>
            <w:r>
              <w:rPr>
                <w:rStyle w:val="ae"/>
                <w:rFonts w:ascii="等线" w:eastAsia="等线" w:hAnsi="等线"/>
                <w:sz w:val="24"/>
              </w:rPr>
              <w:t>1</w:t>
            </w:r>
            <w:r>
              <w:rPr>
                <w:rStyle w:val="ae"/>
                <w:rFonts w:ascii="等线" w:hAnsi="等线"/>
              </w:rPr>
              <w:t>0</w:t>
            </w:r>
            <w:r>
              <w:rPr>
                <w:rStyle w:val="ae"/>
                <w:rFonts w:ascii="等线" w:eastAsia="等线" w:hAnsi="等线" w:hint="eastAsia"/>
                <w:sz w:val="24"/>
              </w:rPr>
              <w:t>分。</w:t>
            </w:r>
          </w:p>
        </w:tc>
      </w:tr>
      <w:tr w:rsidR="007E6D30">
        <w:trPr>
          <w:cantSplit/>
          <w:trHeight w:val="740"/>
          <w:jc w:val="center"/>
        </w:trPr>
        <w:tc>
          <w:tcPr>
            <w:tcW w:w="1413" w:type="dxa"/>
            <w:vAlign w:val="center"/>
          </w:tcPr>
          <w:p w:rsidR="007E6D30" w:rsidRDefault="009E40EE">
            <w:pPr>
              <w:widowControl/>
              <w:jc w:val="center"/>
              <w:rPr>
                <w:rStyle w:val="ae"/>
                <w:rFonts w:ascii="等线" w:eastAsia="等线" w:hAnsi="等线"/>
                <w:sz w:val="24"/>
              </w:rPr>
            </w:pPr>
            <w:r>
              <w:rPr>
                <w:rStyle w:val="ae"/>
                <w:rFonts w:ascii="等线" w:eastAsia="等线" w:hAnsi="等线" w:hint="eastAsia"/>
                <w:sz w:val="24"/>
              </w:rPr>
              <w:t>同类业绩</w:t>
            </w:r>
          </w:p>
        </w:tc>
        <w:tc>
          <w:tcPr>
            <w:tcW w:w="992" w:type="dxa"/>
            <w:vAlign w:val="center"/>
          </w:tcPr>
          <w:p w:rsidR="007E6D30" w:rsidRDefault="009E40EE">
            <w:pPr>
              <w:widowControl/>
              <w:jc w:val="center"/>
              <w:rPr>
                <w:rStyle w:val="ae"/>
                <w:rFonts w:ascii="等线" w:eastAsia="等线" w:hAnsi="等线"/>
                <w:sz w:val="24"/>
              </w:rPr>
            </w:pPr>
            <w:r>
              <w:rPr>
                <w:rStyle w:val="ae"/>
                <w:rFonts w:ascii="等线" w:eastAsia="等线" w:hAnsi="等线"/>
                <w:sz w:val="24"/>
              </w:rPr>
              <w:t>1</w:t>
            </w:r>
            <w:r>
              <w:rPr>
                <w:rStyle w:val="ae"/>
                <w:rFonts w:ascii="等线" w:eastAsia="等线" w:hAnsi="等线" w:hint="eastAsia"/>
                <w:sz w:val="24"/>
              </w:rPr>
              <w:t>0</w:t>
            </w:r>
          </w:p>
        </w:tc>
        <w:tc>
          <w:tcPr>
            <w:tcW w:w="6510" w:type="dxa"/>
            <w:vAlign w:val="center"/>
          </w:tcPr>
          <w:p w:rsidR="007E6D30" w:rsidRDefault="009E40EE">
            <w:pPr>
              <w:widowControl/>
              <w:jc w:val="left"/>
              <w:rPr>
                <w:rFonts w:eastAsia="等线"/>
                <w:sz w:val="24"/>
              </w:rPr>
            </w:pPr>
            <w:r>
              <w:rPr>
                <w:rFonts w:eastAsia="等线" w:hint="eastAsia"/>
                <w:sz w:val="24"/>
              </w:rPr>
              <w:t>提供近</w:t>
            </w:r>
            <w:r>
              <w:rPr>
                <w:rFonts w:eastAsia="等线" w:hint="eastAsia"/>
                <w:sz w:val="24"/>
              </w:rPr>
              <w:t>3</w:t>
            </w:r>
            <w:r>
              <w:rPr>
                <w:rFonts w:eastAsia="等线" w:hint="eastAsia"/>
                <w:sz w:val="24"/>
              </w:rPr>
              <w:t>年（</w:t>
            </w:r>
            <w:bookmarkStart w:id="25" w:name="_GoBack"/>
            <w:bookmarkEnd w:id="25"/>
            <w:r>
              <w:rPr>
                <w:rFonts w:eastAsia="等线" w:hint="eastAsia"/>
                <w:sz w:val="24"/>
              </w:rPr>
              <w:t>20</w:t>
            </w:r>
            <w:r>
              <w:rPr>
                <w:rFonts w:eastAsia="等线"/>
                <w:sz w:val="24"/>
              </w:rPr>
              <w:t>20</w:t>
            </w:r>
            <w:r>
              <w:rPr>
                <w:rFonts w:eastAsia="等线" w:hint="eastAsia"/>
                <w:sz w:val="24"/>
              </w:rPr>
              <w:t>年</w:t>
            </w:r>
            <w:r>
              <w:rPr>
                <w:rFonts w:eastAsia="等线"/>
                <w:sz w:val="24"/>
              </w:rPr>
              <w:t>7</w:t>
            </w:r>
            <w:r>
              <w:rPr>
                <w:rFonts w:eastAsia="等线" w:hint="eastAsia"/>
                <w:sz w:val="24"/>
              </w:rPr>
              <w:t>月</w:t>
            </w:r>
            <w:r>
              <w:rPr>
                <w:rFonts w:eastAsia="等线" w:hint="eastAsia"/>
                <w:sz w:val="24"/>
              </w:rPr>
              <w:t>1</w:t>
            </w:r>
            <w:r>
              <w:rPr>
                <w:rFonts w:eastAsia="等线" w:hint="eastAsia"/>
                <w:sz w:val="24"/>
              </w:rPr>
              <w:t>日起至今，以合同签订日期为准，提供合同金额页及盖章页等关键页）类似项目业绩，</w:t>
            </w:r>
            <w:r>
              <w:rPr>
                <w:rFonts w:eastAsia="等线" w:hint="eastAsia"/>
                <w:sz w:val="24"/>
              </w:rPr>
              <w:t>1</w:t>
            </w:r>
            <w:r>
              <w:rPr>
                <w:rFonts w:eastAsia="等线" w:hint="eastAsia"/>
                <w:sz w:val="24"/>
              </w:rPr>
              <w:t>个业绩</w:t>
            </w:r>
            <w:r>
              <w:rPr>
                <w:rFonts w:eastAsia="等线"/>
                <w:sz w:val="24"/>
              </w:rPr>
              <w:t>5</w:t>
            </w:r>
            <w:r>
              <w:rPr>
                <w:rFonts w:eastAsia="等线" w:hint="eastAsia"/>
                <w:sz w:val="24"/>
              </w:rPr>
              <w:t>分，满分</w:t>
            </w:r>
            <w:r>
              <w:rPr>
                <w:rFonts w:eastAsia="等线" w:hint="eastAsia"/>
                <w:sz w:val="24"/>
              </w:rPr>
              <w:t>10</w:t>
            </w:r>
            <w:r>
              <w:rPr>
                <w:rFonts w:eastAsia="等线" w:hint="eastAsia"/>
                <w:sz w:val="24"/>
              </w:rPr>
              <w:t>分（提供相关证明）</w:t>
            </w:r>
          </w:p>
          <w:p w:rsidR="007E6D30" w:rsidRDefault="009E40EE">
            <w:pPr>
              <w:widowControl/>
              <w:jc w:val="left"/>
              <w:rPr>
                <w:rStyle w:val="ae"/>
                <w:rFonts w:ascii="等线" w:eastAsia="等线" w:hAnsi="等线"/>
                <w:sz w:val="24"/>
              </w:rPr>
            </w:pPr>
            <w:r>
              <w:rPr>
                <w:rFonts w:eastAsia="等线" w:hint="eastAsia"/>
                <w:sz w:val="24"/>
              </w:rPr>
              <w:t>注：需提供相关证明材料复印件并加盖供应商公章，不提供不得分。</w:t>
            </w:r>
          </w:p>
        </w:tc>
      </w:tr>
      <w:tr w:rsidR="007E6D30">
        <w:trPr>
          <w:cantSplit/>
          <w:trHeight w:val="740"/>
          <w:jc w:val="center"/>
        </w:trPr>
        <w:tc>
          <w:tcPr>
            <w:tcW w:w="2405" w:type="dxa"/>
            <w:gridSpan w:val="2"/>
            <w:vAlign w:val="center"/>
          </w:tcPr>
          <w:p w:rsidR="007E6D30" w:rsidRDefault="009E40EE">
            <w:pPr>
              <w:widowControl/>
              <w:jc w:val="center"/>
              <w:rPr>
                <w:rFonts w:eastAsia="等线"/>
                <w:sz w:val="24"/>
              </w:rPr>
            </w:pPr>
            <w:r>
              <w:rPr>
                <w:rFonts w:eastAsia="等线" w:hint="eastAsia"/>
                <w:sz w:val="24"/>
              </w:rPr>
              <w:t>合计</w:t>
            </w:r>
          </w:p>
        </w:tc>
        <w:tc>
          <w:tcPr>
            <w:tcW w:w="6510" w:type="dxa"/>
            <w:vAlign w:val="center"/>
          </w:tcPr>
          <w:p w:rsidR="007E6D30" w:rsidRDefault="009E40EE">
            <w:pPr>
              <w:widowControl/>
              <w:jc w:val="center"/>
              <w:rPr>
                <w:rFonts w:eastAsia="等线"/>
                <w:sz w:val="24"/>
              </w:rPr>
            </w:pPr>
            <w:r>
              <w:rPr>
                <w:rFonts w:eastAsia="等线" w:hint="eastAsia"/>
                <w:sz w:val="24"/>
              </w:rPr>
              <w:t>1</w:t>
            </w:r>
            <w:r>
              <w:rPr>
                <w:rFonts w:eastAsia="等线"/>
                <w:sz w:val="24"/>
              </w:rPr>
              <w:t>00</w:t>
            </w:r>
          </w:p>
        </w:tc>
      </w:tr>
    </w:tbl>
    <w:p w:rsidR="007E6D30" w:rsidRDefault="007E6D30">
      <w:pPr>
        <w:rPr>
          <w:rFonts w:ascii="宋体" w:hAnsi="宋体" w:cs="宋体"/>
          <w:sz w:val="24"/>
        </w:rPr>
      </w:pPr>
    </w:p>
    <w:p w:rsidR="007E6D30" w:rsidRDefault="009E40EE">
      <w:pPr>
        <w:widowControl/>
        <w:jc w:val="left"/>
        <w:rPr>
          <w:b/>
          <w:bCs/>
          <w:kern w:val="44"/>
          <w:sz w:val="44"/>
          <w:szCs w:val="44"/>
        </w:rPr>
      </w:pPr>
      <w:bookmarkStart w:id="26" w:name="_Toc17502"/>
      <w:bookmarkStart w:id="27" w:name="_Toc298053745"/>
      <w:bookmarkStart w:id="28" w:name="_Toc298053894"/>
      <w:r>
        <w:rPr>
          <w:b/>
          <w:bCs/>
        </w:rPr>
        <w:br w:type="page"/>
      </w:r>
    </w:p>
    <w:p w:rsidR="007E6D30" w:rsidRDefault="009E40EE">
      <w:pPr>
        <w:pStyle w:val="1"/>
        <w:ind w:left="913" w:hanging="663"/>
        <w:rPr>
          <w:b w:val="0"/>
          <w:bCs w:val="0"/>
        </w:rPr>
      </w:pPr>
      <w:r>
        <w:rPr>
          <w:rFonts w:hint="eastAsia"/>
        </w:rPr>
        <w:lastRenderedPageBreak/>
        <w:t>第三章</w:t>
      </w:r>
      <w:r>
        <w:rPr>
          <w:rFonts w:hint="eastAsia"/>
        </w:rPr>
        <w:t xml:space="preserve"> </w:t>
      </w:r>
      <w:r>
        <w:rPr>
          <w:rFonts w:hint="eastAsia"/>
        </w:rPr>
        <w:t>比选程序</w:t>
      </w:r>
      <w:bookmarkEnd w:id="26"/>
      <w:bookmarkEnd w:id="27"/>
      <w:bookmarkEnd w:id="28"/>
    </w:p>
    <w:p w:rsidR="007E6D30" w:rsidRDefault="009E40EE">
      <w:pPr>
        <w:rPr>
          <w:rFonts w:eastAsia="等线" w:cs="宋体"/>
          <w:b/>
          <w:bCs/>
          <w:sz w:val="24"/>
        </w:rPr>
      </w:pPr>
      <w:r>
        <w:rPr>
          <w:rFonts w:eastAsia="等线" w:cs="宋体" w:hint="eastAsia"/>
          <w:b/>
          <w:bCs/>
          <w:sz w:val="24"/>
        </w:rPr>
        <w:t>一、比选程序</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1</w:t>
      </w:r>
      <w:r>
        <w:rPr>
          <w:rFonts w:ascii="等线" w:eastAsia="等线" w:hAnsi="等线" w:cs="宋体" w:hint="eastAsia"/>
          <w:b w:val="0"/>
          <w:sz w:val="24"/>
        </w:rPr>
        <w:t>．参选公司递交参选文件</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2</w:t>
      </w:r>
      <w:r>
        <w:rPr>
          <w:rFonts w:ascii="等线" w:eastAsia="等线" w:hAnsi="等线" w:cs="宋体" w:hint="eastAsia"/>
          <w:b w:val="0"/>
          <w:sz w:val="24"/>
        </w:rPr>
        <w:t>．比选工作小组成员对各参选文件进行资格性审查、符合性审查；</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3</w:t>
      </w:r>
      <w:r>
        <w:rPr>
          <w:rFonts w:ascii="等线" w:eastAsia="等线" w:hAnsi="等线" w:cs="宋体" w:hint="eastAsia"/>
          <w:b w:val="0"/>
          <w:sz w:val="24"/>
        </w:rPr>
        <w:t>．比选工作小组成员查阅比选文件、参选文件；</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4</w:t>
      </w:r>
      <w:r>
        <w:rPr>
          <w:rFonts w:ascii="等线" w:eastAsia="等线" w:hAnsi="等线" w:cs="宋体" w:hint="eastAsia"/>
          <w:b w:val="0"/>
          <w:sz w:val="24"/>
        </w:rPr>
        <w:t>．进行比选：</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1</w:t>
      </w:r>
      <w:r>
        <w:rPr>
          <w:rFonts w:ascii="等线" w:eastAsia="等线" w:hAnsi="等线" w:cs="宋体" w:hint="eastAsia"/>
          <w:b w:val="0"/>
          <w:sz w:val="24"/>
        </w:rPr>
        <w:t>）比选工作小组人员现场讨论、打分；</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2</w:t>
      </w:r>
      <w:r>
        <w:rPr>
          <w:rFonts w:ascii="等线" w:eastAsia="等线" w:hAnsi="等线" w:cs="宋体" w:hint="eastAsia"/>
          <w:b w:val="0"/>
          <w:sz w:val="24"/>
        </w:rPr>
        <w:t>）进行分数汇总；</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3</w:t>
      </w:r>
      <w:r>
        <w:rPr>
          <w:rFonts w:ascii="等线" w:eastAsia="等线" w:hAnsi="等线" w:cs="宋体" w:hint="eastAsia"/>
          <w:b w:val="0"/>
          <w:sz w:val="24"/>
        </w:rPr>
        <w:t>）按均值从高到低排序。</w:t>
      </w:r>
    </w:p>
    <w:p w:rsidR="007E6D30" w:rsidRDefault="009E40EE">
      <w:pPr>
        <w:pStyle w:val="af1"/>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4</w:t>
      </w:r>
      <w:r>
        <w:rPr>
          <w:rFonts w:ascii="等线" w:eastAsia="等线" w:hAnsi="等线" w:cs="宋体" w:hint="eastAsia"/>
          <w:b w:val="0"/>
          <w:sz w:val="24"/>
        </w:rPr>
        <w:t>）按总分评出排名第一为拟选用公司。</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5</w:t>
      </w:r>
      <w:r>
        <w:rPr>
          <w:rFonts w:ascii="等线" w:eastAsia="等线" w:hAnsi="等线" w:cs="宋体" w:hint="eastAsia"/>
          <w:b w:val="0"/>
          <w:sz w:val="24"/>
        </w:rPr>
        <w:t>．在比选中，出现下列情形之一的，应予作废：</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1</w:t>
      </w:r>
      <w:r>
        <w:rPr>
          <w:rFonts w:ascii="等线" w:eastAsia="等线" w:hAnsi="等线" w:cs="宋体" w:hint="eastAsia"/>
          <w:b w:val="0"/>
          <w:sz w:val="24"/>
        </w:rPr>
        <w:t>）符合专业条件的参选方或者对比</w:t>
      </w:r>
      <w:proofErr w:type="gramStart"/>
      <w:r>
        <w:rPr>
          <w:rFonts w:ascii="等线" w:eastAsia="等线" w:hAnsi="等线" w:cs="宋体" w:hint="eastAsia"/>
          <w:b w:val="0"/>
          <w:sz w:val="24"/>
        </w:rPr>
        <w:t>选文件</w:t>
      </w:r>
      <w:proofErr w:type="gramEnd"/>
      <w:r>
        <w:rPr>
          <w:rFonts w:ascii="等线" w:eastAsia="等线" w:hAnsi="等线" w:cs="宋体" w:hint="eastAsia"/>
          <w:b w:val="0"/>
          <w:sz w:val="24"/>
        </w:rPr>
        <w:t>实质响应的参选</w:t>
      </w:r>
      <w:proofErr w:type="gramStart"/>
      <w:r>
        <w:rPr>
          <w:rFonts w:ascii="等线" w:eastAsia="等线" w:hAnsi="等线" w:cs="宋体" w:hint="eastAsia"/>
          <w:b w:val="0"/>
          <w:sz w:val="24"/>
        </w:rPr>
        <w:t>方不</w:t>
      </w:r>
      <w:proofErr w:type="gramEnd"/>
      <w:r>
        <w:rPr>
          <w:rFonts w:ascii="等线" w:eastAsia="等线" w:hAnsi="等线" w:cs="宋体" w:hint="eastAsia"/>
          <w:b w:val="0"/>
          <w:sz w:val="24"/>
        </w:rPr>
        <w:t>足三家的（文件有特殊要求的除外）；</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2</w:t>
      </w:r>
      <w:r>
        <w:rPr>
          <w:rFonts w:ascii="等线" w:eastAsia="等线" w:hAnsi="等线" w:cs="宋体" w:hint="eastAsia"/>
          <w:b w:val="0"/>
          <w:sz w:val="24"/>
        </w:rPr>
        <w:t>）出现影响比选公正的违法、违规行为的；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8</w:t>
      </w:r>
      <w:r>
        <w:rPr>
          <w:rFonts w:ascii="等线" w:eastAsia="等线" w:hAnsi="等线" w:cs="宋体" w:hint="eastAsia"/>
          <w:b w:val="0"/>
          <w:sz w:val="24"/>
        </w:rPr>
        <w:t>．参选文件属下列情况之一的，应当在资格性、符合性检查时按照无效比选处理：</w:t>
      </w:r>
    </w:p>
    <w:p w:rsidR="007E6D30" w:rsidRDefault="009E40EE">
      <w:pPr>
        <w:pStyle w:val="af0"/>
        <w:rPr>
          <w:rFonts w:ascii="等线" w:eastAsia="等线" w:hAnsi="等线" w:cs="宋体"/>
          <w:b w:val="0"/>
          <w:sz w:val="24"/>
        </w:rPr>
      </w:pPr>
      <w:r>
        <w:rPr>
          <w:rFonts w:ascii="等线" w:eastAsia="等线" w:hAnsi="等线" w:cs="宋体" w:hint="eastAsia"/>
          <w:b w:val="0"/>
          <w:sz w:val="24"/>
        </w:rPr>
        <w:t>（</w:t>
      </w:r>
      <w:r>
        <w:rPr>
          <w:rFonts w:ascii="等线" w:eastAsia="等线" w:hAnsi="等线" w:cs="宋体" w:hint="eastAsia"/>
          <w:b w:val="0"/>
          <w:sz w:val="24"/>
        </w:rPr>
        <w:t>1</w:t>
      </w:r>
      <w:r>
        <w:rPr>
          <w:rFonts w:ascii="等线" w:eastAsia="等线" w:hAnsi="等线" w:cs="宋体" w:hint="eastAsia"/>
          <w:b w:val="0"/>
          <w:sz w:val="24"/>
        </w:rPr>
        <w:t>）参选方有违法违纪行为，或在过去三年中有重大的质量、信誉等问题；</w:t>
      </w:r>
    </w:p>
    <w:p w:rsidR="007E6D30" w:rsidRDefault="009E40EE">
      <w:pPr>
        <w:jc w:val="left"/>
        <w:rPr>
          <w:rFonts w:eastAsia="等线" w:cs="宋体"/>
          <w:sz w:val="24"/>
        </w:rPr>
      </w:pPr>
      <w:r>
        <w:rPr>
          <w:rFonts w:eastAsia="等线" w:cs="宋体" w:hint="eastAsia"/>
          <w:sz w:val="24"/>
        </w:rPr>
        <w:t>（</w:t>
      </w:r>
      <w:r>
        <w:rPr>
          <w:rFonts w:eastAsia="等线" w:cs="宋体" w:hint="eastAsia"/>
          <w:sz w:val="24"/>
        </w:rPr>
        <w:t>2</w:t>
      </w:r>
      <w:r>
        <w:rPr>
          <w:rFonts w:eastAsia="等线" w:cs="宋体" w:hint="eastAsia"/>
          <w:sz w:val="24"/>
        </w:rPr>
        <w:t>）参选文件中提供虚假或失实资料的。</w:t>
      </w:r>
    </w:p>
    <w:p w:rsidR="007E6D30" w:rsidRDefault="009E40EE">
      <w:pPr>
        <w:jc w:val="left"/>
        <w:rPr>
          <w:rFonts w:eastAsia="等线" w:cs="宋体"/>
          <w:sz w:val="24"/>
        </w:rPr>
      </w:pPr>
      <w:r>
        <w:rPr>
          <w:rFonts w:eastAsia="等线" w:cs="宋体" w:hint="eastAsia"/>
          <w:sz w:val="24"/>
        </w:rPr>
        <w:t>（</w:t>
      </w:r>
      <w:r>
        <w:rPr>
          <w:rFonts w:eastAsia="等线" w:cs="宋体" w:hint="eastAsia"/>
          <w:sz w:val="24"/>
        </w:rPr>
        <w:t>3</w:t>
      </w:r>
      <w:r>
        <w:rPr>
          <w:rFonts w:eastAsia="等线" w:cs="宋体" w:hint="eastAsia"/>
          <w:sz w:val="24"/>
        </w:rPr>
        <w:t>）参选文件没有对比选文件</w:t>
      </w:r>
      <w:proofErr w:type="gramStart"/>
      <w:r>
        <w:rPr>
          <w:rFonts w:eastAsia="等线" w:cs="宋体" w:hint="eastAsia"/>
          <w:sz w:val="24"/>
        </w:rPr>
        <w:t>作出</w:t>
      </w:r>
      <w:proofErr w:type="gramEnd"/>
      <w:r>
        <w:rPr>
          <w:rFonts w:eastAsia="等线" w:cs="宋体" w:hint="eastAsia"/>
          <w:sz w:val="24"/>
        </w:rPr>
        <w:t>实质性响应的。</w:t>
      </w:r>
    </w:p>
    <w:p w:rsidR="007E6D30" w:rsidRDefault="009E40EE">
      <w:pPr>
        <w:rPr>
          <w:rFonts w:eastAsia="等线" w:cs="宋体"/>
          <w:sz w:val="24"/>
        </w:rPr>
      </w:pPr>
      <w:r>
        <w:rPr>
          <w:rFonts w:eastAsia="等线" w:cs="宋体" w:hint="eastAsia"/>
          <w:sz w:val="24"/>
        </w:rPr>
        <w:t>（</w:t>
      </w:r>
      <w:r>
        <w:rPr>
          <w:rFonts w:eastAsia="等线" w:cs="宋体" w:hint="eastAsia"/>
          <w:sz w:val="24"/>
        </w:rPr>
        <w:t>4</w:t>
      </w:r>
      <w:r>
        <w:rPr>
          <w:rFonts w:eastAsia="等线" w:cs="宋体" w:hint="eastAsia"/>
          <w:sz w:val="24"/>
        </w:rPr>
        <w:t>）未按比选文件要求提供资格证明文件的。</w:t>
      </w:r>
    </w:p>
    <w:p w:rsidR="007E6D30" w:rsidRDefault="009E40EE">
      <w:pPr>
        <w:rPr>
          <w:rFonts w:eastAsia="等线"/>
          <w:b/>
          <w:bCs/>
          <w:sz w:val="24"/>
        </w:rPr>
      </w:pPr>
      <w:bookmarkStart w:id="29" w:name="_Toc298053898"/>
      <w:bookmarkStart w:id="30" w:name="_Toc298053749"/>
      <w:bookmarkStart w:id="31" w:name="_Toc298053747"/>
      <w:bookmarkStart w:id="32" w:name="_Toc298053896"/>
      <w:r>
        <w:rPr>
          <w:rFonts w:eastAsia="等线" w:hint="eastAsia"/>
          <w:b/>
          <w:bCs/>
          <w:sz w:val="24"/>
        </w:rPr>
        <w:br w:type="page"/>
      </w:r>
    </w:p>
    <w:p w:rsidR="007E6D30" w:rsidRDefault="009E40EE">
      <w:pPr>
        <w:pStyle w:val="1"/>
        <w:ind w:left="913" w:hanging="663"/>
        <w:rPr>
          <w:b w:val="0"/>
          <w:bCs w:val="0"/>
        </w:rPr>
      </w:pPr>
      <w:bookmarkStart w:id="33" w:name="_Toc897"/>
      <w:r>
        <w:rPr>
          <w:rFonts w:hint="eastAsia"/>
        </w:rPr>
        <w:lastRenderedPageBreak/>
        <w:t>第四章</w:t>
      </w:r>
      <w:r>
        <w:rPr>
          <w:rFonts w:hint="eastAsia"/>
        </w:rPr>
        <w:t xml:space="preserve">  </w:t>
      </w:r>
      <w:r>
        <w:rPr>
          <w:rFonts w:hint="eastAsia"/>
        </w:rPr>
        <w:t>参选文件格式</w:t>
      </w:r>
      <w:bookmarkEnd w:id="29"/>
      <w:bookmarkEnd w:id="30"/>
      <w:bookmarkEnd w:id="33"/>
    </w:p>
    <w:p w:rsidR="007E6D30" w:rsidRDefault="009E40EE">
      <w:pPr>
        <w:adjustRightInd w:val="0"/>
        <w:spacing w:before="120" w:line="360" w:lineRule="auto"/>
        <w:jc w:val="center"/>
        <w:outlineLvl w:val="1"/>
        <w:rPr>
          <w:rFonts w:ascii="宋体" w:hAnsi="宋体" w:cs="宋体"/>
          <w:b/>
          <w:bCs/>
          <w:sz w:val="28"/>
          <w:szCs w:val="28"/>
        </w:rPr>
      </w:pPr>
      <w:bookmarkStart w:id="34" w:name="_Toc26727"/>
      <w:bookmarkStart w:id="35" w:name="_Toc17862"/>
      <w:bookmarkStart w:id="36" w:name="_Toc13386"/>
      <w:bookmarkStart w:id="37" w:name="_Toc523911438"/>
      <w:bookmarkEnd w:id="31"/>
      <w:bookmarkEnd w:id="32"/>
      <w:r>
        <w:rPr>
          <w:rFonts w:ascii="宋体" w:hAnsi="宋体" w:cs="宋体" w:hint="eastAsia"/>
          <w:b/>
          <w:bCs/>
          <w:sz w:val="28"/>
          <w:szCs w:val="28"/>
        </w:rPr>
        <w:t>1</w:t>
      </w:r>
      <w:r>
        <w:rPr>
          <w:rFonts w:ascii="宋体" w:hAnsi="宋体" w:cs="宋体" w:hint="eastAsia"/>
          <w:b/>
          <w:bCs/>
          <w:sz w:val="28"/>
          <w:szCs w:val="28"/>
        </w:rPr>
        <w:t>、</w:t>
      </w:r>
      <w:bookmarkEnd w:id="34"/>
      <w:bookmarkEnd w:id="35"/>
      <w:r>
        <w:rPr>
          <w:rFonts w:ascii="宋体" w:hAnsi="宋体" w:cs="宋体" w:hint="eastAsia"/>
          <w:b/>
          <w:bCs/>
          <w:sz w:val="28"/>
          <w:szCs w:val="28"/>
        </w:rPr>
        <w:t>报价函</w:t>
      </w:r>
    </w:p>
    <w:p w:rsidR="007E6D30" w:rsidRDefault="009E40EE">
      <w:pPr>
        <w:tabs>
          <w:tab w:val="left" w:pos="1800"/>
          <w:tab w:val="left" w:pos="5580"/>
        </w:tabs>
        <w:spacing w:line="360" w:lineRule="auto"/>
        <w:jc w:val="lef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7E6D30" w:rsidRDefault="009E40EE">
      <w:pPr>
        <w:tabs>
          <w:tab w:val="left" w:pos="1800"/>
          <w:tab w:val="left" w:pos="5580"/>
        </w:tabs>
        <w:ind w:right="960"/>
        <w:jc w:val="right"/>
        <w:rPr>
          <w:rFonts w:ascii="宋体" w:hAnsi="宋体"/>
          <w:sz w:val="24"/>
        </w:rPr>
      </w:pPr>
      <w:r>
        <w:rPr>
          <w:rFonts w:ascii="宋体" w:hAnsi="宋体" w:hint="eastAsia"/>
          <w:sz w:val="24"/>
        </w:rPr>
        <w:t>报价单位：人民币</w:t>
      </w:r>
      <w:r>
        <w:rPr>
          <w:rFonts w:ascii="宋体" w:hAnsi="宋体" w:hint="eastAsia"/>
          <w:sz w:val="24"/>
        </w:rPr>
        <w:t xml:space="preserve">  </w:t>
      </w:r>
      <w:r>
        <w:rPr>
          <w:rFonts w:ascii="宋体" w:hAnsi="宋体" w:hint="eastAsia"/>
          <w:sz w:val="24"/>
        </w:rPr>
        <w:t>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7E6D30">
        <w:trPr>
          <w:trHeight w:val="890"/>
        </w:trPr>
        <w:tc>
          <w:tcPr>
            <w:tcW w:w="751" w:type="dxa"/>
            <w:vAlign w:val="center"/>
          </w:tcPr>
          <w:p w:rsidR="007E6D30" w:rsidRDefault="009E40EE">
            <w:pPr>
              <w:tabs>
                <w:tab w:val="left" w:pos="5580"/>
              </w:tabs>
              <w:jc w:val="center"/>
              <w:rPr>
                <w:rFonts w:ascii="宋体" w:hAnsi="宋体"/>
                <w:sz w:val="24"/>
              </w:rPr>
            </w:pPr>
            <w:r>
              <w:rPr>
                <w:rFonts w:ascii="宋体" w:hAnsi="宋体" w:hint="eastAsia"/>
                <w:sz w:val="24"/>
              </w:rPr>
              <w:t>序号</w:t>
            </w:r>
          </w:p>
        </w:tc>
        <w:tc>
          <w:tcPr>
            <w:tcW w:w="2409" w:type="dxa"/>
            <w:vAlign w:val="center"/>
          </w:tcPr>
          <w:p w:rsidR="007E6D30" w:rsidRDefault="009E40EE">
            <w:pPr>
              <w:tabs>
                <w:tab w:val="left" w:pos="5580"/>
              </w:tabs>
              <w:ind w:right="-199"/>
              <w:jc w:val="center"/>
              <w:rPr>
                <w:rFonts w:ascii="宋体" w:hAnsi="宋体"/>
                <w:sz w:val="24"/>
              </w:rPr>
            </w:pPr>
            <w:r>
              <w:rPr>
                <w:rFonts w:ascii="宋体" w:hAnsi="宋体" w:hint="eastAsia"/>
                <w:sz w:val="24"/>
              </w:rPr>
              <w:t>服务</w:t>
            </w:r>
            <w:r>
              <w:rPr>
                <w:rFonts w:ascii="宋体" w:hAnsi="宋体" w:hint="eastAsia"/>
                <w:sz w:val="24"/>
              </w:rPr>
              <w:t>/</w:t>
            </w:r>
            <w:r>
              <w:rPr>
                <w:rFonts w:ascii="宋体" w:hAnsi="宋体" w:hint="eastAsia"/>
                <w:sz w:val="24"/>
              </w:rPr>
              <w:t>货物名称</w:t>
            </w:r>
          </w:p>
        </w:tc>
        <w:tc>
          <w:tcPr>
            <w:tcW w:w="1976" w:type="dxa"/>
            <w:vAlign w:val="center"/>
          </w:tcPr>
          <w:p w:rsidR="007E6D30" w:rsidRDefault="009E40EE">
            <w:pPr>
              <w:tabs>
                <w:tab w:val="left" w:pos="5580"/>
              </w:tabs>
              <w:ind w:left="163" w:hanging="163"/>
              <w:jc w:val="center"/>
              <w:rPr>
                <w:rFonts w:ascii="宋体" w:hAnsi="宋体"/>
                <w:sz w:val="24"/>
              </w:rPr>
            </w:pPr>
            <w:r>
              <w:rPr>
                <w:rFonts w:ascii="宋体" w:hAnsi="宋体" w:hint="eastAsia"/>
                <w:sz w:val="24"/>
              </w:rPr>
              <w:t>报价</w:t>
            </w:r>
          </w:p>
        </w:tc>
        <w:tc>
          <w:tcPr>
            <w:tcW w:w="1583" w:type="dxa"/>
            <w:vAlign w:val="center"/>
          </w:tcPr>
          <w:p w:rsidR="007E6D30" w:rsidRDefault="009E40EE">
            <w:pPr>
              <w:tabs>
                <w:tab w:val="left" w:pos="5580"/>
              </w:tabs>
              <w:jc w:val="center"/>
              <w:rPr>
                <w:rFonts w:ascii="宋体" w:hAnsi="宋体"/>
                <w:sz w:val="24"/>
              </w:rPr>
            </w:pPr>
            <w:r>
              <w:rPr>
                <w:rFonts w:ascii="宋体" w:hAnsi="宋体" w:hint="eastAsia"/>
                <w:sz w:val="24"/>
              </w:rPr>
              <w:t>服务</w:t>
            </w:r>
            <w:r>
              <w:rPr>
                <w:rFonts w:ascii="宋体" w:hAnsi="宋体" w:hint="eastAsia"/>
                <w:sz w:val="24"/>
              </w:rPr>
              <w:t>/</w:t>
            </w:r>
            <w:r>
              <w:rPr>
                <w:rFonts w:ascii="宋体" w:hAnsi="宋体" w:hint="eastAsia"/>
                <w:sz w:val="24"/>
              </w:rPr>
              <w:t>交货地点</w:t>
            </w:r>
          </w:p>
        </w:tc>
        <w:tc>
          <w:tcPr>
            <w:tcW w:w="1582" w:type="dxa"/>
            <w:vAlign w:val="center"/>
          </w:tcPr>
          <w:p w:rsidR="007E6D30" w:rsidRDefault="009E40EE">
            <w:pPr>
              <w:tabs>
                <w:tab w:val="left" w:pos="5580"/>
              </w:tabs>
              <w:jc w:val="center"/>
              <w:rPr>
                <w:rFonts w:ascii="宋体" w:hAnsi="宋体"/>
                <w:sz w:val="24"/>
              </w:rPr>
            </w:pPr>
            <w:r>
              <w:rPr>
                <w:rFonts w:ascii="宋体" w:hAnsi="宋体" w:hint="eastAsia"/>
                <w:sz w:val="24"/>
              </w:rPr>
              <w:t>服务</w:t>
            </w:r>
            <w:r>
              <w:rPr>
                <w:rFonts w:ascii="宋体" w:hAnsi="宋体" w:hint="eastAsia"/>
                <w:sz w:val="24"/>
              </w:rPr>
              <w:t>/</w:t>
            </w:r>
            <w:r>
              <w:rPr>
                <w:rFonts w:ascii="宋体" w:hAnsi="宋体" w:hint="eastAsia"/>
                <w:sz w:val="24"/>
              </w:rPr>
              <w:t>交货期限</w:t>
            </w:r>
          </w:p>
        </w:tc>
        <w:tc>
          <w:tcPr>
            <w:tcW w:w="756" w:type="dxa"/>
            <w:vAlign w:val="center"/>
          </w:tcPr>
          <w:p w:rsidR="007E6D30" w:rsidRDefault="009E40EE">
            <w:pPr>
              <w:tabs>
                <w:tab w:val="left" w:pos="5580"/>
              </w:tabs>
              <w:jc w:val="center"/>
              <w:rPr>
                <w:rFonts w:ascii="宋体" w:hAnsi="宋体"/>
                <w:sz w:val="24"/>
              </w:rPr>
            </w:pPr>
            <w:r>
              <w:rPr>
                <w:rFonts w:ascii="宋体" w:hAnsi="宋体" w:hint="eastAsia"/>
                <w:sz w:val="24"/>
              </w:rPr>
              <w:t>备注</w:t>
            </w:r>
          </w:p>
        </w:tc>
      </w:tr>
      <w:tr w:rsidR="007E6D30">
        <w:trPr>
          <w:cantSplit/>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3160" w:type="dxa"/>
            <w:gridSpan w:val="2"/>
            <w:vAlign w:val="center"/>
          </w:tcPr>
          <w:p w:rsidR="007E6D30" w:rsidRDefault="009E40EE">
            <w:pPr>
              <w:tabs>
                <w:tab w:val="left" w:pos="5580"/>
              </w:tabs>
              <w:jc w:val="center"/>
              <w:rPr>
                <w:rFonts w:ascii="宋体" w:hAnsi="宋体"/>
                <w:sz w:val="24"/>
              </w:rPr>
            </w:pPr>
            <w:r>
              <w:rPr>
                <w:rFonts w:ascii="宋体" w:hAnsi="宋体" w:hint="eastAsia"/>
                <w:sz w:val="24"/>
              </w:rPr>
              <w:t>总价</w:t>
            </w:r>
          </w:p>
        </w:tc>
        <w:tc>
          <w:tcPr>
            <w:tcW w:w="5897" w:type="dxa"/>
            <w:gridSpan w:val="4"/>
            <w:vAlign w:val="center"/>
          </w:tcPr>
          <w:p w:rsidR="007E6D30" w:rsidRDefault="009E40EE">
            <w:pPr>
              <w:tabs>
                <w:tab w:val="left" w:pos="5580"/>
              </w:tabs>
              <w:rPr>
                <w:rFonts w:ascii="宋体" w:hAnsi="宋体"/>
                <w:sz w:val="24"/>
              </w:rPr>
            </w:pPr>
            <w:r>
              <w:rPr>
                <w:rFonts w:ascii="宋体" w:hAnsi="宋体" w:hint="eastAsia"/>
                <w:sz w:val="24"/>
              </w:rPr>
              <w:t>大写：</w:t>
            </w:r>
          </w:p>
          <w:p w:rsidR="007E6D30" w:rsidRDefault="009E40EE">
            <w:pPr>
              <w:tabs>
                <w:tab w:val="left" w:pos="5580"/>
              </w:tabs>
              <w:rPr>
                <w:rFonts w:ascii="宋体" w:hAnsi="宋体"/>
                <w:sz w:val="24"/>
              </w:rPr>
            </w:pPr>
            <w:r>
              <w:rPr>
                <w:rFonts w:ascii="宋体" w:hAnsi="宋体" w:hint="eastAsia"/>
                <w:sz w:val="24"/>
              </w:rPr>
              <w:t>小写：</w:t>
            </w:r>
          </w:p>
        </w:tc>
      </w:tr>
    </w:tbl>
    <w:p w:rsidR="007E6D30" w:rsidRDefault="007E6D30">
      <w:pPr>
        <w:tabs>
          <w:tab w:val="left" w:pos="1800"/>
          <w:tab w:val="left" w:pos="5580"/>
        </w:tabs>
        <w:jc w:val="left"/>
        <w:rPr>
          <w:rFonts w:ascii="宋体" w:hAnsi="宋体"/>
          <w:sz w:val="24"/>
          <w:u w:val="single"/>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spacing w:line="360" w:lineRule="auto"/>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p>
    <w:p w:rsidR="007E6D30" w:rsidRDefault="009E40EE">
      <w:pPr>
        <w:widowControl/>
        <w:jc w:val="left"/>
        <w:rPr>
          <w:rFonts w:ascii="宋体" w:hAnsi="宋体" w:cs="宋体"/>
          <w:b/>
          <w:bCs/>
          <w:sz w:val="28"/>
          <w:szCs w:val="28"/>
        </w:rPr>
      </w:pPr>
      <w:bookmarkStart w:id="38" w:name="_Toc31037"/>
      <w:bookmarkStart w:id="39" w:name="_Toc27871"/>
      <w:bookmarkStart w:id="40" w:name="_Toc30693"/>
      <w:r>
        <w:rPr>
          <w:rFonts w:ascii="宋体" w:hAnsi="宋体" w:cs="宋体"/>
          <w:b/>
          <w:bCs/>
          <w:sz w:val="28"/>
          <w:szCs w:val="28"/>
        </w:rPr>
        <w:br w:type="page"/>
      </w:r>
    </w:p>
    <w:p w:rsidR="007E6D30" w:rsidRDefault="009E40EE">
      <w:pPr>
        <w:adjustRightInd w:val="0"/>
        <w:spacing w:before="120" w:line="360" w:lineRule="auto"/>
        <w:jc w:val="center"/>
        <w:outlineLvl w:val="1"/>
        <w:rPr>
          <w:rFonts w:ascii="宋体" w:hAnsi="宋体" w:cs="宋体"/>
          <w:b/>
          <w:bCs/>
          <w:sz w:val="28"/>
          <w:szCs w:val="28"/>
        </w:rPr>
      </w:pPr>
      <w:r>
        <w:rPr>
          <w:rFonts w:ascii="宋体" w:hAnsi="宋体" w:cs="宋体"/>
          <w:b/>
          <w:bCs/>
          <w:sz w:val="28"/>
          <w:szCs w:val="28"/>
        </w:rPr>
        <w:lastRenderedPageBreak/>
        <w:t>2</w:t>
      </w:r>
      <w:r>
        <w:rPr>
          <w:rFonts w:ascii="宋体" w:hAnsi="宋体" w:cs="宋体" w:hint="eastAsia"/>
          <w:b/>
          <w:bCs/>
          <w:sz w:val="28"/>
          <w:szCs w:val="28"/>
        </w:rPr>
        <w:t>、分项报价一览表</w:t>
      </w:r>
      <w:bookmarkEnd w:id="38"/>
      <w:bookmarkEnd w:id="39"/>
      <w:bookmarkEnd w:id="40"/>
    </w:p>
    <w:p w:rsidR="007E6D30" w:rsidRDefault="007E6D30">
      <w:pPr>
        <w:tabs>
          <w:tab w:val="left" w:pos="9360"/>
        </w:tabs>
        <w:spacing w:line="480" w:lineRule="auto"/>
        <w:rPr>
          <w:rFonts w:ascii="宋体" w:hAnsi="宋体" w:cs="宋体"/>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1896"/>
        <w:gridCol w:w="1928"/>
        <w:gridCol w:w="1517"/>
        <w:gridCol w:w="1791"/>
        <w:gridCol w:w="1240"/>
      </w:tblGrid>
      <w:tr w:rsidR="007E6D30">
        <w:trPr>
          <w:trHeight w:val="759"/>
        </w:trPr>
        <w:tc>
          <w:tcPr>
            <w:tcW w:w="827"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序号</w:t>
            </w:r>
          </w:p>
        </w:tc>
        <w:tc>
          <w:tcPr>
            <w:tcW w:w="1896"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名称</w:t>
            </w:r>
          </w:p>
        </w:tc>
        <w:tc>
          <w:tcPr>
            <w:tcW w:w="1928"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服务内容</w:t>
            </w:r>
            <w:r>
              <w:rPr>
                <w:rFonts w:hAnsi="宋体" w:cs="宋体" w:hint="eastAsia"/>
                <w:sz w:val="24"/>
                <w:szCs w:val="24"/>
              </w:rPr>
              <w:t>/</w:t>
            </w:r>
            <w:r>
              <w:rPr>
                <w:rFonts w:hAnsi="宋体" w:cs="宋体" w:hint="eastAsia"/>
                <w:sz w:val="24"/>
                <w:szCs w:val="24"/>
              </w:rPr>
              <w:t>规格型号</w:t>
            </w:r>
          </w:p>
        </w:tc>
        <w:tc>
          <w:tcPr>
            <w:tcW w:w="1515"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数量</w:t>
            </w:r>
          </w:p>
        </w:tc>
        <w:tc>
          <w:tcPr>
            <w:tcW w:w="1791"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单价</w:t>
            </w:r>
          </w:p>
        </w:tc>
        <w:tc>
          <w:tcPr>
            <w:tcW w:w="1240"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总价</w:t>
            </w: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1.</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2.</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3.</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4.</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5.</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6.</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ind w:firstLineChars="50" w:firstLine="120"/>
              <w:rPr>
                <w:rFonts w:hAnsi="宋体" w:cs="宋体"/>
                <w:sz w:val="24"/>
                <w:szCs w:val="24"/>
              </w:rPr>
            </w:pPr>
            <w:r>
              <w:rPr>
                <w:rFonts w:hAnsi="宋体" w:cs="宋体" w:hint="eastAsia"/>
                <w:sz w:val="24"/>
                <w:szCs w:val="24"/>
              </w:rPr>
              <w:t>…</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6168" w:type="dxa"/>
            <w:gridSpan w:val="4"/>
            <w:tcBorders>
              <w:bottom w:val="single" w:sz="12" w:space="0" w:color="auto"/>
            </w:tcBorders>
            <w:vAlign w:val="center"/>
          </w:tcPr>
          <w:p w:rsidR="007E6D30" w:rsidRDefault="007E6D30">
            <w:pPr>
              <w:pStyle w:val="a6"/>
              <w:spacing w:before="156"/>
              <w:jc w:val="right"/>
              <w:rPr>
                <w:rFonts w:hAnsi="宋体" w:cs="宋体"/>
                <w:sz w:val="24"/>
                <w:szCs w:val="24"/>
              </w:rPr>
            </w:pPr>
          </w:p>
        </w:tc>
        <w:tc>
          <w:tcPr>
            <w:tcW w:w="1791" w:type="dxa"/>
            <w:tcBorders>
              <w:bottom w:val="single" w:sz="12" w:space="0" w:color="auto"/>
            </w:tcBorders>
            <w:vAlign w:val="center"/>
          </w:tcPr>
          <w:p w:rsidR="007E6D30" w:rsidRDefault="009E40EE">
            <w:pPr>
              <w:pStyle w:val="a6"/>
              <w:spacing w:before="156"/>
              <w:jc w:val="center"/>
              <w:rPr>
                <w:rFonts w:hAnsi="宋体" w:cs="宋体"/>
                <w:sz w:val="24"/>
                <w:szCs w:val="24"/>
              </w:rPr>
            </w:pPr>
            <w:r>
              <w:rPr>
                <w:rFonts w:hAnsi="宋体" w:cs="宋体" w:hint="eastAsia"/>
                <w:sz w:val="24"/>
                <w:szCs w:val="24"/>
              </w:rPr>
              <w:t>总计</w:t>
            </w:r>
          </w:p>
        </w:tc>
        <w:tc>
          <w:tcPr>
            <w:tcW w:w="1240" w:type="dxa"/>
            <w:tcBorders>
              <w:bottom w:val="single" w:sz="12" w:space="0" w:color="auto"/>
            </w:tcBorders>
            <w:vAlign w:val="center"/>
          </w:tcPr>
          <w:p w:rsidR="007E6D30" w:rsidRDefault="007E6D30">
            <w:pPr>
              <w:pStyle w:val="a6"/>
              <w:jc w:val="center"/>
              <w:rPr>
                <w:rFonts w:hAnsi="宋体" w:cs="宋体"/>
                <w:sz w:val="24"/>
                <w:szCs w:val="24"/>
              </w:rPr>
            </w:pPr>
          </w:p>
        </w:tc>
      </w:tr>
    </w:tbl>
    <w:p w:rsidR="007E6D30" w:rsidRDefault="007E6D30">
      <w:pPr>
        <w:tabs>
          <w:tab w:val="left" w:pos="9360"/>
        </w:tabs>
        <w:spacing w:line="480" w:lineRule="auto"/>
        <w:ind w:right="480" w:firstLineChars="100" w:firstLine="240"/>
        <w:rPr>
          <w:rFonts w:ascii="宋体" w:hAnsi="宋体" w:cs="宋体"/>
          <w:sz w:val="24"/>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tabs>
          <w:tab w:val="left" w:pos="9360"/>
        </w:tabs>
        <w:spacing w:line="480" w:lineRule="auto"/>
        <w:ind w:right="480"/>
        <w:rPr>
          <w:rFonts w:ascii="宋体" w:hAnsi="宋体" w:cs="宋体"/>
          <w:sz w:val="24"/>
        </w:rPr>
        <w:sectPr w:rsidR="007E6D30">
          <w:pgSz w:w="11906" w:h="16838"/>
          <w:pgMar w:top="1135" w:right="1134" w:bottom="1135" w:left="1134" w:header="851" w:footer="992" w:gutter="0"/>
          <w:cols w:space="720"/>
          <w:titlePg/>
          <w:docGrid w:type="lines" w:linePitch="437"/>
        </w:sect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widowControl/>
        <w:jc w:val="center"/>
        <w:rPr>
          <w:rFonts w:ascii="宋体" w:hAnsi="宋体" w:cs="宋体"/>
          <w:b/>
          <w:bCs/>
          <w:sz w:val="28"/>
          <w:szCs w:val="28"/>
        </w:rPr>
      </w:pPr>
      <w:bookmarkStart w:id="41" w:name="_Toc1922"/>
      <w:bookmarkEnd w:id="36"/>
      <w:bookmarkEnd w:id="37"/>
      <w:r>
        <w:rPr>
          <w:rFonts w:ascii="宋体" w:hAnsi="宋体" w:cs="宋体"/>
          <w:b/>
          <w:bCs/>
          <w:sz w:val="28"/>
          <w:szCs w:val="28"/>
        </w:rPr>
        <w:lastRenderedPageBreak/>
        <w:t>3</w:t>
      </w:r>
      <w:r>
        <w:rPr>
          <w:rFonts w:ascii="宋体" w:hAnsi="宋体" w:cs="宋体"/>
          <w:b/>
          <w:bCs/>
          <w:sz w:val="28"/>
          <w:szCs w:val="28"/>
        </w:rPr>
        <w:t>、法定代表人</w:t>
      </w:r>
      <w:r>
        <w:rPr>
          <w:rFonts w:ascii="宋体" w:hAnsi="宋体" w:cs="宋体" w:hint="eastAsia"/>
          <w:b/>
          <w:bCs/>
          <w:sz w:val="28"/>
          <w:szCs w:val="28"/>
        </w:rPr>
        <w:t>身份证明书</w:t>
      </w:r>
    </w:p>
    <w:p w:rsidR="007E6D30" w:rsidRDefault="007E6D30">
      <w:pPr>
        <w:widowControl/>
        <w:jc w:val="left"/>
        <w:rPr>
          <w:rFonts w:ascii="宋体" w:hAnsi="宋体" w:cs="宋体"/>
          <w:b/>
          <w:bCs/>
          <w:sz w:val="28"/>
          <w:szCs w:val="28"/>
        </w:rPr>
      </w:pPr>
    </w:p>
    <w:p w:rsidR="007E6D30" w:rsidRDefault="007E6D30">
      <w:pPr>
        <w:ind w:firstLineChars="200" w:firstLine="482"/>
        <w:rPr>
          <w:rFonts w:ascii="宋体" w:hAnsi="宋体" w:cs="宋体"/>
          <w:b/>
          <w:bCs/>
          <w:sz w:val="24"/>
        </w:rPr>
      </w:pPr>
    </w:p>
    <w:p w:rsidR="007E6D30" w:rsidRDefault="009E40EE">
      <w:pPr>
        <w:ind w:firstLineChars="200" w:firstLine="480"/>
        <w:rPr>
          <w:sz w:val="24"/>
        </w:rPr>
      </w:pPr>
      <w:r>
        <w:rPr>
          <w:rFonts w:hint="eastAsia"/>
          <w:sz w:val="24"/>
          <w:u w:val="single"/>
        </w:rPr>
        <w:t>（法定代表人姓名）</w:t>
      </w:r>
      <w:r>
        <w:rPr>
          <w:rFonts w:hint="eastAsia"/>
          <w:sz w:val="24"/>
        </w:rPr>
        <w:t>系</w:t>
      </w:r>
      <w:r>
        <w:rPr>
          <w:rFonts w:hint="eastAsia"/>
          <w:sz w:val="24"/>
          <w:u w:val="single"/>
        </w:rPr>
        <w:t>（投标人全称）</w:t>
      </w:r>
      <w:r>
        <w:rPr>
          <w:rFonts w:hint="eastAsia"/>
          <w:sz w:val="24"/>
        </w:rPr>
        <w:t>的法定代表人。</w:t>
      </w:r>
    </w:p>
    <w:p w:rsidR="007E6D30" w:rsidRDefault="007E6D30">
      <w:pPr>
        <w:ind w:firstLineChars="200" w:firstLine="480"/>
        <w:rPr>
          <w:sz w:val="24"/>
        </w:rPr>
      </w:pPr>
    </w:p>
    <w:p w:rsidR="007E6D30" w:rsidRDefault="009E40EE">
      <w:pPr>
        <w:ind w:firstLineChars="200" w:firstLine="480"/>
        <w:rPr>
          <w:sz w:val="24"/>
        </w:rPr>
      </w:pPr>
      <w:r>
        <w:rPr>
          <w:rFonts w:hint="eastAsia"/>
          <w:sz w:val="24"/>
        </w:rPr>
        <w:t>特此证明</w:t>
      </w:r>
    </w:p>
    <w:p w:rsidR="007E6D30" w:rsidRDefault="007E6D30">
      <w:pPr>
        <w:pStyle w:val="Style11"/>
        <w:ind w:firstLine="480"/>
        <w:rPr>
          <w:sz w:val="24"/>
        </w:rPr>
      </w:pPr>
    </w:p>
    <w:p w:rsidR="007E6D30" w:rsidRDefault="009E40EE">
      <w:pPr>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0" t="0" r="2603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法定代表人身份证复印件</w:t>
                            </w:r>
                          </w:p>
                          <w:p w:rsidR="007E6D30" w:rsidRDefault="009E40EE">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7.55pt;margin-top:5.65pt;width:176.4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">
                <v:stroke dashstyle="dash"/>
                <v:textbo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法定代表人身份证复印件</w:t>
                      </w:r>
                    </w:p>
                    <w:p w:rsidR="007E6D30" w:rsidRDefault="009E40EE">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0" t="0" r="26035"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法定代表人身份证复印件</w:t>
                            </w:r>
                          </w:p>
                          <w:p w:rsidR="007E6D30" w:rsidRDefault="009E40EE">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7" o:spid="_x0000_s1027" type="#_x0000_t202" style="position:absolute;left:0;text-align:left;margin-left:228pt;margin-top: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">
                <v:stroke dashstyle="dash"/>
                <v:textbo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法定代表人身份证复印件</w:t>
                      </w:r>
                    </w:p>
                    <w:p w:rsidR="007E6D30" w:rsidRDefault="009E40EE">
                      <w:pPr>
                        <w:jc w:val="center"/>
                        <w:rPr>
                          <w:sz w:val="28"/>
                          <w:szCs w:val="28"/>
                        </w:rPr>
                      </w:pPr>
                      <w:r>
                        <w:rPr>
                          <w:rFonts w:ascii="宋体" w:hAnsi="宋体" w:hint="eastAsia"/>
                          <w:sz w:val="28"/>
                          <w:szCs w:val="28"/>
                        </w:rPr>
                        <w:t>（反面）</w:t>
                      </w:r>
                    </w:p>
                  </w:txbxContent>
                </v:textbox>
              </v:shape>
            </w:pict>
          </mc:Fallback>
        </mc:AlternateContent>
      </w: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ind w:firstLineChars="1750" w:firstLine="4200"/>
        <w:rPr>
          <w:sz w:val="24"/>
        </w:rPr>
      </w:pPr>
    </w:p>
    <w:p w:rsidR="007E6D30" w:rsidRDefault="009E40EE">
      <w:pPr>
        <w:ind w:firstLineChars="200" w:firstLine="480"/>
        <w:rPr>
          <w:rFonts w:ascii="宋体" w:hAnsi="宋体" w:cs="Arial"/>
          <w:sz w:val="24"/>
        </w:rPr>
      </w:pPr>
      <w:r>
        <w:rPr>
          <w:rFonts w:ascii="宋体" w:hAnsi="宋体" w:cs="Arial" w:hint="eastAsia"/>
          <w:sz w:val="24"/>
        </w:rPr>
        <w:t>参选人</w:t>
      </w:r>
      <w:r>
        <w:rPr>
          <w:rFonts w:ascii="宋体" w:hAnsi="宋体" w:cs="Arial"/>
          <w:sz w:val="24"/>
        </w:rPr>
        <w:t>：</w:t>
      </w:r>
      <w:r>
        <w:rPr>
          <w:rFonts w:ascii="宋体" w:hAnsi="宋体" w:cs="Arial" w:hint="eastAsia"/>
          <w:sz w:val="24"/>
          <w:u w:val="single"/>
        </w:rPr>
        <w:t xml:space="preserve">           </w:t>
      </w:r>
      <w:r>
        <w:rPr>
          <w:rFonts w:ascii="宋体" w:hAnsi="宋体" w:cs="Arial" w:hint="eastAsia"/>
          <w:sz w:val="24"/>
          <w:u w:val="single"/>
        </w:rPr>
        <w:t>（</w:t>
      </w:r>
      <w:r>
        <w:rPr>
          <w:rFonts w:ascii="宋体" w:hAnsi="宋体" w:cs="Arial"/>
          <w:sz w:val="24"/>
          <w:u w:val="single"/>
        </w:rPr>
        <w:t>盖章）</w:t>
      </w:r>
      <w:r>
        <w:rPr>
          <w:rFonts w:ascii="宋体" w:hAnsi="宋体" w:cs="Arial"/>
          <w:sz w:val="24"/>
          <w:u w:val="single"/>
        </w:rPr>
        <w:t xml:space="preserve"> </w:t>
      </w:r>
    </w:p>
    <w:p w:rsidR="007E6D30" w:rsidRDefault="007E6D30">
      <w:pPr>
        <w:ind w:left="2833" w:firstLine="2200"/>
        <w:rPr>
          <w:rFonts w:ascii="宋体" w:hAnsi="宋体" w:cs="Arial"/>
          <w:sz w:val="24"/>
        </w:rPr>
      </w:pPr>
    </w:p>
    <w:p w:rsidR="007E6D30" w:rsidRDefault="009E40EE">
      <w:pPr>
        <w:ind w:firstLineChars="200" w:firstLine="480"/>
        <w:rPr>
          <w:sz w:val="24"/>
        </w:rPr>
      </w:pPr>
      <w:r>
        <w:rPr>
          <w:rFonts w:ascii="宋体" w:hAnsi="宋体" w:cs="Arial"/>
          <w:sz w:val="24"/>
        </w:rPr>
        <w:t>日期：</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日</w:t>
      </w:r>
    </w:p>
    <w:p w:rsidR="007E6D30" w:rsidRDefault="007E6D30">
      <w:pPr>
        <w:widowControl/>
        <w:jc w:val="left"/>
        <w:rPr>
          <w:rFonts w:ascii="宋体" w:hAnsi="宋体" w:cs="宋体"/>
          <w:b/>
          <w:bCs/>
          <w:sz w:val="28"/>
          <w:szCs w:val="28"/>
        </w:rPr>
      </w:pPr>
    </w:p>
    <w:p w:rsidR="007E6D30" w:rsidRDefault="007E6D30">
      <w:pPr>
        <w:widowControl/>
        <w:jc w:val="left"/>
        <w:rPr>
          <w:rFonts w:ascii="宋体" w:hAnsi="宋体" w:cs="宋体"/>
          <w:b/>
          <w:bCs/>
          <w:sz w:val="28"/>
          <w:szCs w:val="28"/>
        </w:rPr>
      </w:pPr>
    </w:p>
    <w:p w:rsidR="007E6D30" w:rsidRDefault="009E40EE">
      <w:pPr>
        <w:widowControl/>
        <w:jc w:val="left"/>
        <w:rPr>
          <w:rFonts w:ascii="宋体" w:hAnsi="宋体" w:cs="宋体"/>
          <w:b/>
          <w:bCs/>
          <w:sz w:val="28"/>
          <w:szCs w:val="28"/>
        </w:rPr>
      </w:pPr>
      <w:r>
        <w:rPr>
          <w:rFonts w:ascii="宋体" w:hAnsi="宋体" w:cs="宋体"/>
          <w:b/>
          <w:bCs/>
          <w:sz w:val="28"/>
          <w:szCs w:val="28"/>
        </w:rPr>
        <w:br w:type="page"/>
      </w:r>
    </w:p>
    <w:p w:rsidR="007E6D30" w:rsidRDefault="009E40EE">
      <w:pPr>
        <w:pStyle w:val="Style11"/>
        <w:adjustRightInd w:val="0"/>
        <w:spacing w:before="120" w:after="0" w:line="360" w:lineRule="auto"/>
        <w:ind w:leftChars="0" w:left="0" w:firstLineChars="0" w:firstLine="0"/>
        <w:jc w:val="center"/>
        <w:outlineLvl w:val="1"/>
        <w:rPr>
          <w:rFonts w:ascii="宋体" w:hAnsi="宋体" w:cs="宋体"/>
          <w:b/>
          <w:bCs/>
          <w:sz w:val="28"/>
          <w:szCs w:val="28"/>
        </w:rPr>
      </w:pPr>
      <w:r>
        <w:rPr>
          <w:rFonts w:ascii="宋体" w:hAnsi="宋体" w:cs="宋体" w:hint="eastAsia"/>
          <w:b/>
          <w:bCs/>
          <w:sz w:val="28"/>
          <w:szCs w:val="28"/>
        </w:rPr>
        <w:lastRenderedPageBreak/>
        <w:t>4</w:t>
      </w:r>
      <w:r>
        <w:rPr>
          <w:rFonts w:ascii="宋体" w:hAnsi="宋体" w:cs="宋体" w:hint="eastAsia"/>
          <w:b/>
          <w:bCs/>
          <w:sz w:val="28"/>
          <w:szCs w:val="28"/>
        </w:rPr>
        <w:t>、法定代表人授权委托书</w:t>
      </w:r>
      <w:bookmarkEnd w:id="41"/>
    </w:p>
    <w:p w:rsidR="007E6D30" w:rsidRDefault="009E40EE">
      <w:pPr>
        <w:pStyle w:val="Style11"/>
        <w:adjustRightInd w:val="0"/>
        <w:spacing w:before="120" w:line="360" w:lineRule="auto"/>
        <w:ind w:firstLineChars="0" w:firstLine="0"/>
        <w:jc w:val="center"/>
        <w:outlineLvl w:val="1"/>
        <w:rPr>
          <w:rFonts w:ascii="宋体" w:hAnsi="宋体" w:cs="宋体"/>
          <w:sz w:val="24"/>
          <w:szCs w:val="28"/>
        </w:rPr>
      </w:pPr>
      <w:r>
        <w:rPr>
          <w:rFonts w:ascii="宋体" w:hAnsi="宋体" w:cs="宋体" w:hint="eastAsia"/>
          <w:bCs/>
          <w:sz w:val="24"/>
          <w:szCs w:val="28"/>
        </w:rPr>
        <w:t>（如法定代表人作为代表参加与投标的，则不需要出具本授权书）</w:t>
      </w:r>
    </w:p>
    <w:p w:rsidR="007E6D30" w:rsidRDefault="009E40EE">
      <w:pPr>
        <w:ind w:firstLineChars="200" w:firstLine="480"/>
        <w:rPr>
          <w:rFonts w:ascii="宋体" w:hAnsi="宋体" w:cs="Arial"/>
          <w:sz w:val="24"/>
        </w:rPr>
      </w:pPr>
      <w:r>
        <w:rPr>
          <w:rFonts w:ascii="宋体" w:hAnsi="宋体" w:cs="Arial"/>
          <w:sz w:val="24"/>
        </w:rPr>
        <w:t>本人作为</w:t>
      </w:r>
      <w:r>
        <w:rPr>
          <w:rFonts w:ascii="宋体" w:hAnsi="宋体" w:cs="Arial"/>
          <w:sz w:val="24"/>
          <w:u w:val="single"/>
        </w:rPr>
        <w:t xml:space="preserve">  </w:t>
      </w:r>
      <w:r>
        <w:rPr>
          <w:rFonts w:ascii="宋体" w:hAnsi="宋体" w:cs="Arial"/>
          <w:sz w:val="24"/>
          <w:u w:val="single"/>
        </w:rPr>
        <w:t>（</w:t>
      </w:r>
      <w:r>
        <w:rPr>
          <w:rFonts w:ascii="宋体" w:hAnsi="宋体" w:cs="Arial" w:hint="eastAsia"/>
          <w:sz w:val="24"/>
          <w:u w:val="single"/>
        </w:rPr>
        <w:t>公司</w:t>
      </w:r>
      <w:r>
        <w:rPr>
          <w:rFonts w:ascii="宋体" w:hAnsi="宋体" w:cs="Arial"/>
          <w:sz w:val="24"/>
          <w:u w:val="single"/>
        </w:rPr>
        <w:t>名称）</w:t>
      </w:r>
      <w:r>
        <w:rPr>
          <w:rFonts w:ascii="宋体" w:hAnsi="宋体" w:cs="Arial"/>
          <w:sz w:val="24"/>
        </w:rPr>
        <w:t>的法定代表人，在此授权我公司的</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hint="eastAsia"/>
          <w:sz w:val="24"/>
          <w:u w:val="single"/>
        </w:rPr>
        <w:t>（姓名）</w:t>
      </w:r>
      <w:r>
        <w:rPr>
          <w:rFonts w:ascii="宋体" w:hAnsi="宋体" w:cs="Arial" w:hint="eastAsia"/>
          <w:sz w:val="24"/>
          <w:u w:val="single"/>
        </w:rPr>
        <w:t xml:space="preserve"> </w:t>
      </w:r>
      <w:r>
        <w:rPr>
          <w:rFonts w:ascii="宋体" w:hAnsi="宋体" w:cs="Arial"/>
          <w:sz w:val="24"/>
        </w:rPr>
        <w:t>，其身份证：</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，作为我的合法的授权代表，以我的名义并代表我公司全权处理</w:t>
      </w:r>
      <w:r>
        <w:rPr>
          <w:rFonts w:ascii="宋体" w:hAnsi="宋体" w:cs="Arial" w:hint="eastAsia"/>
          <w:sz w:val="24"/>
          <w:u w:val="single"/>
        </w:rPr>
        <w:t xml:space="preserve">             </w:t>
      </w:r>
      <w:r>
        <w:rPr>
          <w:rFonts w:ascii="宋体" w:hAnsi="宋体" w:cs="Arial" w:hint="eastAsia"/>
          <w:sz w:val="24"/>
          <w:u w:val="single"/>
        </w:rPr>
        <w:t>本</w:t>
      </w:r>
      <w:r>
        <w:rPr>
          <w:rFonts w:ascii="宋体" w:hAnsi="宋体" w:cs="Arial"/>
          <w:sz w:val="24"/>
        </w:rPr>
        <w:t>项目的</w:t>
      </w:r>
      <w:r>
        <w:rPr>
          <w:rFonts w:ascii="宋体" w:hAnsi="宋体" w:cs="Arial" w:hint="eastAsia"/>
          <w:sz w:val="24"/>
        </w:rPr>
        <w:t>比选</w:t>
      </w:r>
      <w:r>
        <w:rPr>
          <w:rFonts w:ascii="宋体" w:hAnsi="宋体" w:hint="eastAsia"/>
          <w:sz w:val="24"/>
        </w:rPr>
        <w:t>，处理一切与之有关的事务。</w:t>
      </w:r>
    </w:p>
    <w:p w:rsidR="007E6D30" w:rsidRDefault="009E40EE">
      <w:pPr>
        <w:ind w:firstLine="754"/>
        <w:rPr>
          <w:rFonts w:ascii="宋体" w:hAnsi="宋体" w:cs="Arial"/>
          <w:sz w:val="24"/>
        </w:rPr>
      </w:pPr>
      <w:r>
        <w:rPr>
          <w:rFonts w:ascii="宋体" w:hAnsi="宋体" w:cs="Arial"/>
          <w:sz w:val="24"/>
        </w:rPr>
        <w:t xml:space="preserve">                                                             </w:t>
      </w:r>
    </w:p>
    <w:p w:rsidR="007E6D30" w:rsidRDefault="009E40EE">
      <w:pPr>
        <w:ind w:firstLineChars="200" w:firstLine="480"/>
        <w:rPr>
          <w:rFonts w:ascii="宋体" w:hAnsi="宋体" w:cs="Arial"/>
          <w:sz w:val="24"/>
        </w:rPr>
      </w:pPr>
      <w:r>
        <w:rPr>
          <w:rFonts w:ascii="宋体" w:hAnsi="宋体" w:cs="Arial"/>
          <w:sz w:val="24"/>
        </w:rPr>
        <w:t>本授权书期限</w:t>
      </w:r>
      <w:r>
        <w:rPr>
          <w:rFonts w:ascii="宋体" w:hAnsi="宋体" w:cs="Arial" w:hint="eastAsia"/>
          <w:sz w:val="24"/>
        </w:rPr>
        <w:t>一年，</w:t>
      </w:r>
      <w:r>
        <w:rPr>
          <w:rFonts w:ascii="宋体" w:hAnsi="宋体" w:cs="Arial"/>
          <w:sz w:val="24"/>
        </w:rPr>
        <w:t>在此授权范围和期限内，被授权人所实施的行为具有法律效力，授权人予以认可。</w:t>
      </w:r>
    </w:p>
    <w:p w:rsidR="007E6D30" w:rsidRDefault="009E40EE">
      <w:pPr>
        <w:ind w:firstLineChars="200" w:firstLine="480"/>
        <w:rPr>
          <w:rFonts w:ascii="宋体" w:hAnsi="宋体" w:cs="Arial"/>
          <w:sz w:val="24"/>
        </w:rPr>
      </w:pPr>
      <w:r>
        <w:rPr>
          <w:rFonts w:ascii="宋体" w:hAnsi="宋体" w:cs="Arial"/>
          <w:sz w:val="24"/>
        </w:rPr>
        <w:t>授权代表无权转让委托权，特此委托。</w:t>
      </w:r>
    </w:p>
    <w:p w:rsidR="007E6D30" w:rsidRDefault="007E6D30">
      <w:pPr>
        <w:ind w:left="1260"/>
        <w:rPr>
          <w:rFonts w:ascii="宋体" w:hAnsi="宋体" w:cs="Arial"/>
          <w:sz w:val="24"/>
        </w:rPr>
      </w:pPr>
    </w:p>
    <w:p w:rsidR="007E6D30" w:rsidRDefault="007E6D30">
      <w:pPr>
        <w:ind w:left="1260"/>
        <w:rPr>
          <w:rFonts w:ascii="宋体" w:hAnsi="宋体" w:cs="Arial"/>
          <w:sz w:val="24"/>
        </w:rPr>
      </w:pPr>
    </w:p>
    <w:p w:rsidR="007E6D30" w:rsidRDefault="007E6D30">
      <w:pPr>
        <w:ind w:left="2699"/>
        <w:rPr>
          <w:rFonts w:ascii="宋体" w:hAnsi="宋体" w:cs="Arial"/>
          <w:sz w:val="24"/>
        </w:rPr>
      </w:pPr>
    </w:p>
    <w:p w:rsidR="007E6D30" w:rsidRDefault="009E40EE">
      <w:pPr>
        <w:rPr>
          <w:rFonts w:ascii="宋体" w:hAnsi="宋体" w:cs="Arial"/>
          <w:sz w:val="24"/>
          <w:u w:val="single"/>
        </w:rPr>
      </w:pPr>
      <w:r>
        <w:rPr>
          <w:rFonts w:ascii="宋体" w:hAnsi="宋体" w:cs="Arial"/>
          <w:sz w:val="24"/>
        </w:rPr>
        <w:t>身份证号码：</w:t>
      </w:r>
      <w:r>
        <w:rPr>
          <w:rFonts w:ascii="宋体" w:hAnsi="宋体" w:cs="Arial"/>
          <w:sz w:val="24"/>
          <w:u w:val="single"/>
        </w:rPr>
        <w:t xml:space="preserve"> </w:t>
      </w:r>
      <w:r>
        <w:rPr>
          <w:rFonts w:ascii="宋体" w:hAnsi="宋体" w:cs="Arial" w:hint="eastAsia"/>
          <w:sz w:val="24"/>
          <w:u w:val="single"/>
        </w:rPr>
        <w:t xml:space="preserve">                     </w:t>
      </w:r>
    </w:p>
    <w:p w:rsidR="007E6D30" w:rsidRDefault="007E6D30">
      <w:pPr>
        <w:ind w:left="1200"/>
        <w:rPr>
          <w:rFonts w:ascii="宋体" w:hAnsi="宋体" w:cs="Arial"/>
          <w:sz w:val="24"/>
          <w:u w:val="single"/>
        </w:rPr>
      </w:pPr>
    </w:p>
    <w:p w:rsidR="007E6D30" w:rsidRDefault="009E40EE">
      <w:pPr>
        <w:rPr>
          <w:rFonts w:ascii="宋体" w:hAnsi="宋体" w:cs="Arial"/>
          <w:sz w:val="24"/>
          <w:u w:val="single"/>
        </w:rPr>
      </w:pPr>
      <w:r>
        <w:rPr>
          <w:rFonts w:ascii="宋体" w:hAnsi="宋体" w:cs="Arial"/>
          <w:sz w:val="24"/>
        </w:rPr>
        <w:t>职务：</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p>
    <w:p w:rsidR="007E6D30" w:rsidRDefault="007E6D30">
      <w:pPr>
        <w:ind w:left="2699"/>
        <w:rPr>
          <w:rFonts w:ascii="宋体" w:hAnsi="宋体" w:cs="Arial"/>
          <w:sz w:val="24"/>
        </w:rPr>
      </w:pPr>
    </w:p>
    <w:p w:rsidR="007E6D30" w:rsidRDefault="009E40EE">
      <w:pPr>
        <w:rPr>
          <w:rFonts w:ascii="宋体" w:hAnsi="宋体" w:cs="Arial"/>
          <w:sz w:val="24"/>
        </w:rPr>
      </w:pPr>
      <w:r>
        <w:rPr>
          <w:rFonts w:ascii="宋体" w:hAnsi="宋体" w:cs="Arial" w:hint="eastAsia"/>
          <w:sz w:val="24"/>
        </w:rPr>
        <w:t>参选人</w:t>
      </w:r>
      <w:r>
        <w:rPr>
          <w:rFonts w:ascii="宋体" w:hAnsi="宋体" w:cs="Arial"/>
          <w:sz w:val="24"/>
        </w:rPr>
        <w:t>：</w:t>
      </w:r>
      <w:r>
        <w:rPr>
          <w:rFonts w:ascii="宋体" w:hAnsi="宋体" w:cs="Arial" w:hint="eastAsia"/>
          <w:sz w:val="24"/>
        </w:rPr>
        <w:t xml:space="preserve"> </w:t>
      </w:r>
      <w:r>
        <w:rPr>
          <w:rFonts w:ascii="宋体" w:hAnsi="宋体" w:cs="Arial" w:hint="eastAsia"/>
          <w:sz w:val="24"/>
          <w:u w:val="single"/>
        </w:rPr>
        <w:t xml:space="preserve">                         </w:t>
      </w:r>
      <w:r>
        <w:rPr>
          <w:rFonts w:ascii="宋体" w:hAnsi="宋体" w:cs="Arial" w:hint="eastAsia"/>
          <w:sz w:val="24"/>
          <w:u w:val="single"/>
        </w:rPr>
        <w:t>（</w:t>
      </w:r>
      <w:r>
        <w:rPr>
          <w:rFonts w:ascii="宋体" w:hAnsi="宋体" w:cs="Arial"/>
          <w:sz w:val="24"/>
          <w:u w:val="single"/>
        </w:rPr>
        <w:t>盖章）</w:t>
      </w:r>
      <w:r>
        <w:rPr>
          <w:rFonts w:ascii="宋体" w:hAnsi="宋体" w:cs="Arial"/>
          <w:sz w:val="24"/>
          <w:u w:val="single"/>
        </w:rPr>
        <w:t xml:space="preserve"> </w:t>
      </w:r>
    </w:p>
    <w:p w:rsidR="007E6D30" w:rsidRDefault="007E6D30">
      <w:pPr>
        <w:ind w:left="2699"/>
        <w:rPr>
          <w:rFonts w:ascii="宋体" w:hAnsi="宋体" w:cs="Arial"/>
          <w:sz w:val="24"/>
        </w:rPr>
      </w:pPr>
    </w:p>
    <w:p w:rsidR="007E6D30" w:rsidRDefault="009E40EE">
      <w:pPr>
        <w:rPr>
          <w:rFonts w:ascii="宋体" w:hAnsi="宋体" w:cs="Arial"/>
          <w:sz w:val="24"/>
        </w:rPr>
      </w:pPr>
      <w:r>
        <w:rPr>
          <w:rFonts w:ascii="宋体" w:hAnsi="宋体" w:cs="Arial"/>
          <w:sz w:val="24"/>
        </w:rPr>
        <w:t>法定代表人：</w:t>
      </w:r>
      <w:r>
        <w:rPr>
          <w:rFonts w:ascii="宋体" w:hAnsi="宋体" w:cs="Arial"/>
          <w:sz w:val="24"/>
          <w:u w:val="single"/>
        </w:rPr>
        <w:t xml:space="preserve">                </w:t>
      </w:r>
      <w:r>
        <w:rPr>
          <w:rFonts w:ascii="宋体" w:hAnsi="宋体" w:cs="Arial"/>
          <w:sz w:val="24"/>
          <w:u w:val="single"/>
        </w:rPr>
        <w:t>（签字或盖章）</w:t>
      </w:r>
      <w:r>
        <w:rPr>
          <w:rFonts w:ascii="宋体" w:hAnsi="宋体" w:cs="Arial"/>
          <w:sz w:val="24"/>
          <w:u w:val="single"/>
        </w:rPr>
        <w:t xml:space="preserve"> </w:t>
      </w:r>
    </w:p>
    <w:p w:rsidR="007E6D30" w:rsidRDefault="007E6D30">
      <w:pPr>
        <w:ind w:left="2833" w:firstLine="2200"/>
        <w:rPr>
          <w:rFonts w:ascii="宋体" w:hAnsi="宋体" w:cs="Arial"/>
          <w:sz w:val="24"/>
        </w:rPr>
      </w:pPr>
    </w:p>
    <w:p w:rsidR="007E6D30" w:rsidRDefault="009E40EE">
      <w:pPr>
        <w:rPr>
          <w:rFonts w:ascii="宋体" w:hAnsi="宋体" w:cs="Arial"/>
          <w:sz w:val="24"/>
        </w:rPr>
      </w:pPr>
      <w:r>
        <w:rPr>
          <w:rFonts w:ascii="宋体" w:hAnsi="宋体" w:cs="Arial"/>
          <w:sz w:val="24"/>
        </w:rPr>
        <w:t>授权委托日期：</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日</w:t>
      </w:r>
    </w:p>
    <w:p w:rsidR="007E6D30" w:rsidRDefault="007E6D30">
      <w:pPr>
        <w:autoSpaceDE w:val="0"/>
        <w:autoSpaceDN w:val="0"/>
        <w:adjustRightInd w:val="0"/>
        <w:spacing w:line="360" w:lineRule="auto"/>
        <w:ind w:firstLineChars="200" w:firstLine="480"/>
        <w:rPr>
          <w:rFonts w:ascii="宋体" w:hAnsi="宋体" w:cs="宋体"/>
          <w:sz w:val="24"/>
          <w:lang w:val="zh-CN"/>
        </w:rPr>
      </w:pPr>
    </w:p>
    <w:p w:rsidR="007E6D30" w:rsidRDefault="009E40EE">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0" t="0" r="2603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被授权人身份证复印件</w:t>
                            </w:r>
                          </w:p>
                          <w:p w:rsidR="007E6D30" w:rsidRDefault="009E40EE">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7.55pt;margin-top:5.6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PH5Tlw8AgAAWwQAAA4AAAAAAAAA&#10;AAAAAAAALgIAAGRycy9lMm9Eb2MueG1sUEsBAi0AFAAGAAgAAAAhABdahSnbAAAACQEAAA8AAAAA&#10;AAAAAAAAAAAAlgQAAGRycy9kb3ducmV2LnhtbFBLBQYAAAAABAAEAPMAAACeBQAAAAA=&#10;">
                <v:stroke dashstyle="dash"/>
                <v:textbo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被授权人身份证复印件</w:t>
                      </w:r>
                    </w:p>
                    <w:p w:rsidR="007E6D30" w:rsidRDefault="009E40EE">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被授权人身份证复印件</w:t>
                            </w:r>
                          </w:p>
                          <w:p w:rsidR="007E6D30" w:rsidRDefault="009E40EE">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228pt;margin-top: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">
                <v:stroke dashstyle="dash"/>
                <v:textbox>
                  <w:txbxContent>
                    <w:p w:rsidR="007E6D30" w:rsidRDefault="007E6D30">
                      <w:pPr>
                        <w:jc w:val="center"/>
                        <w:rPr>
                          <w:rFonts w:ascii="宋体"/>
                        </w:rPr>
                      </w:pPr>
                    </w:p>
                    <w:p w:rsidR="007E6D30" w:rsidRDefault="009E40EE">
                      <w:pPr>
                        <w:jc w:val="center"/>
                        <w:rPr>
                          <w:rFonts w:ascii="宋体"/>
                          <w:sz w:val="28"/>
                          <w:szCs w:val="28"/>
                        </w:rPr>
                      </w:pPr>
                      <w:r>
                        <w:rPr>
                          <w:rFonts w:ascii="宋体" w:hAnsi="宋体" w:hint="eastAsia"/>
                          <w:sz w:val="28"/>
                          <w:szCs w:val="28"/>
                        </w:rPr>
                        <w:t>被授权人身份证复印件</w:t>
                      </w:r>
                    </w:p>
                    <w:p w:rsidR="007E6D30" w:rsidRDefault="009E40EE">
                      <w:pPr>
                        <w:jc w:val="center"/>
                        <w:rPr>
                          <w:sz w:val="28"/>
                          <w:szCs w:val="28"/>
                        </w:rPr>
                      </w:pPr>
                      <w:r>
                        <w:rPr>
                          <w:rFonts w:ascii="宋体" w:hAnsi="宋体" w:hint="eastAsia"/>
                          <w:sz w:val="28"/>
                          <w:szCs w:val="28"/>
                        </w:rPr>
                        <w:t>（反面）</w:t>
                      </w:r>
                    </w:p>
                  </w:txbxContent>
                </v:textbox>
              </v:shape>
            </w:pict>
          </mc:Fallback>
        </mc:AlternateContent>
      </w: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9E40EE">
      <w:pPr>
        <w:autoSpaceDE w:val="0"/>
        <w:autoSpaceDN w:val="0"/>
        <w:adjustRightInd w:val="0"/>
        <w:spacing w:line="360" w:lineRule="auto"/>
        <w:rPr>
          <w:rFonts w:ascii="宋体" w:hAnsi="宋体" w:cs="宋体"/>
          <w:sz w:val="28"/>
          <w:szCs w:val="28"/>
          <w:lang w:val="zh-CN"/>
        </w:rPr>
      </w:pPr>
      <w:r>
        <w:rPr>
          <w:rFonts w:ascii="宋体" w:hAnsi="宋体" w:cs="宋体" w:hint="eastAsia"/>
        </w:rPr>
        <w:br w:type="page"/>
      </w:r>
    </w:p>
    <w:p w:rsidR="007E6D30" w:rsidRDefault="009E40EE">
      <w:pPr>
        <w:pStyle w:val="2"/>
        <w:jc w:val="center"/>
        <w:rPr>
          <w:rFonts w:ascii="等线" w:eastAsia="等线" w:hAnsi="等线" w:cs="等线"/>
          <w:b w:val="0"/>
          <w:bCs w:val="0"/>
          <w:sz w:val="28"/>
          <w:szCs w:val="28"/>
        </w:rPr>
      </w:pPr>
      <w:bookmarkStart w:id="42" w:name="_Toc3432"/>
      <w:bookmarkStart w:id="43" w:name="_Toc2158"/>
      <w:r>
        <w:rPr>
          <w:rFonts w:ascii="等线" w:eastAsia="等线" w:hAnsi="等线" w:cs="等线"/>
          <w:sz w:val="28"/>
          <w:szCs w:val="28"/>
        </w:rPr>
        <w:lastRenderedPageBreak/>
        <w:t>5</w:t>
      </w:r>
      <w:r>
        <w:rPr>
          <w:rFonts w:ascii="等线" w:eastAsia="等线" w:hAnsi="等线" w:cs="等线" w:hint="eastAsia"/>
          <w:sz w:val="28"/>
          <w:szCs w:val="28"/>
        </w:rPr>
        <w:t>、近三年完成的类似项目业绩</w:t>
      </w:r>
      <w:bookmarkEnd w:id="42"/>
      <w:bookmarkEnd w:id="43"/>
    </w:p>
    <w:p w:rsidR="007E6D30" w:rsidRDefault="007E6D30"/>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735"/>
        <w:gridCol w:w="1740"/>
        <w:gridCol w:w="1740"/>
        <w:gridCol w:w="1494"/>
      </w:tblGrid>
      <w:tr w:rsidR="007E6D30">
        <w:trPr>
          <w:trHeight w:val="883"/>
          <w:jc w:val="center"/>
        </w:trPr>
        <w:tc>
          <w:tcPr>
            <w:tcW w:w="1176" w:type="dxa"/>
            <w:vAlign w:val="center"/>
          </w:tcPr>
          <w:p w:rsidR="007E6D30" w:rsidRDefault="009E40EE">
            <w:pPr>
              <w:spacing w:line="480" w:lineRule="exact"/>
              <w:jc w:val="center"/>
              <w:rPr>
                <w:rFonts w:ascii="宋体" w:hAnsi="宋体"/>
                <w:b/>
                <w:sz w:val="24"/>
              </w:rPr>
            </w:pPr>
            <w:r>
              <w:rPr>
                <w:rFonts w:ascii="宋体" w:hAnsi="宋体" w:hint="eastAsia"/>
                <w:b/>
                <w:sz w:val="24"/>
              </w:rPr>
              <w:t>序号</w:t>
            </w:r>
          </w:p>
        </w:tc>
        <w:tc>
          <w:tcPr>
            <w:tcW w:w="2735" w:type="dxa"/>
            <w:vAlign w:val="center"/>
          </w:tcPr>
          <w:p w:rsidR="007E6D30" w:rsidRDefault="009E40EE">
            <w:pPr>
              <w:spacing w:line="480" w:lineRule="exact"/>
              <w:jc w:val="center"/>
              <w:rPr>
                <w:rFonts w:ascii="宋体" w:hAnsi="宋体"/>
                <w:b/>
                <w:sz w:val="24"/>
              </w:rPr>
            </w:pPr>
            <w:r>
              <w:rPr>
                <w:rFonts w:ascii="宋体" w:hAnsi="宋体" w:hint="eastAsia"/>
                <w:b/>
                <w:sz w:val="24"/>
              </w:rPr>
              <w:t>项目名称</w:t>
            </w:r>
          </w:p>
        </w:tc>
        <w:tc>
          <w:tcPr>
            <w:tcW w:w="1740" w:type="dxa"/>
            <w:vAlign w:val="center"/>
          </w:tcPr>
          <w:p w:rsidR="007E6D30" w:rsidRDefault="009E40EE">
            <w:pPr>
              <w:spacing w:line="480" w:lineRule="exact"/>
              <w:jc w:val="center"/>
              <w:rPr>
                <w:rFonts w:ascii="宋体" w:hAnsi="宋体"/>
                <w:b/>
                <w:sz w:val="24"/>
              </w:rPr>
            </w:pPr>
            <w:r>
              <w:rPr>
                <w:rFonts w:ascii="宋体" w:hAnsi="宋体" w:hint="eastAsia"/>
                <w:b/>
                <w:sz w:val="24"/>
              </w:rPr>
              <w:t>用户名称</w:t>
            </w:r>
          </w:p>
        </w:tc>
        <w:tc>
          <w:tcPr>
            <w:tcW w:w="1740" w:type="dxa"/>
            <w:vAlign w:val="center"/>
          </w:tcPr>
          <w:p w:rsidR="007E6D30" w:rsidRDefault="009E40EE">
            <w:pPr>
              <w:spacing w:line="480" w:lineRule="exact"/>
              <w:jc w:val="center"/>
              <w:rPr>
                <w:rFonts w:ascii="宋体" w:hAnsi="宋体"/>
                <w:b/>
                <w:sz w:val="24"/>
              </w:rPr>
            </w:pPr>
            <w:r>
              <w:rPr>
                <w:rFonts w:ascii="宋体" w:hAnsi="宋体" w:hint="eastAsia"/>
                <w:b/>
                <w:sz w:val="24"/>
              </w:rPr>
              <w:t>合同金额</w:t>
            </w:r>
          </w:p>
        </w:tc>
        <w:tc>
          <w:tcPr>
            <w:tcW w:w="1494" w:type="dxa"/>
            <w:vAlign w:val="center"/>
          </w:tcPr>
          <w:p w:rsidR="007E6D30" w:rsidRDefault="009E40EE">
            <w:pPr>
              <w:spacing w:line="480" w:lineRule="exact"/>
              <w:jc w:val="center"/>
              <w:rPr>
                <w:rFonts w:ascii="宋体" w:hAnsi="宋体"/>
                <w:b/>
                <w:sz w:val="24"/>
              </w:rPr>
            </w:pPr>
            <w:r>
              <w:rPr>
                <w:rFonts w:ascii="宋体" w:hAnsi="宋体" w:hint="eastAsia"/>
                <w:b/>
                <w:sz w:val="24"/>
              </w:rPr>
              <w:t>备注</w:t>
            </w: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bl>
    <w:p w:rsidR="007E6D30" w:rsidRDefault="007E6D30">
      <w:pPr>
        <w:pStyle w:val="Style11"/>
      </w:pPr>
    </w:p>
    <w:p w:rsidR="007E6D30" w:rsidRDefault="007E6D30">
      <w:pPr>
        <w:pStyle w:val="Style11"/>
      </w:pPr>
    </w:p>
    <w:p w:rsidR="007E6D30" w:rsidRDefault="007E6D30">
      <w:pPr>
        <w:spacing w:line="500" w:lineRule="exact"/>
        <w:jc w:val="left"/>
        <w:rPr>
          <w:rFonts w:ascii="宋体" w:hAnsi="宋体" w:cs="宋体"/>
          <w:szCs w:val="21"/>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rPr>
          <w:rFonts w:ascii="宋体" w:hAnsi="宋体" w:cs="宋体"/>
          <w:b/>
          <w:bCs/>
          <w:sz w:val="28"/>
          <w:szCs w:val="28"/>
        </w:rPr>
      </w:pPr>
      <w:r>
        <w:rPr>
          <w:rFonts w:ascii="宋体" w:hAnsi="宋体" w:hint="eastAsia"/>
          <w:sz w:val="24"/>
        </w:rPr>
        <w:br w:type="page"/>
      </w:r>
    </w:p>
    <w:p w:rsidR="007E6D30" w:rsidRDefault="009E40EE">
      <w:pPr>
        <w:pStyle w:val="2"/>
        <w:jc w:val="center"/>
        <w:rPr>
          <w:rFonts w:ascii="宋体" w:eastAsia="等线" w:hAnsi="宋体" w:cs="宋体"/>
          <w:b w:val="0"/>
          <w:bCs w:val="0"/>
          <w:sz w:val="28"/>
          <w:szCs w:val="28"/>
        </w:rPr>
      </w:pPr>
      <w:bookmarkStart w:id="44" w:name="_Toc18663"/>
      <w:bookmarkStart w:id="45" w:name="_Toc22937"/>
      <w:r>
        <w:rPr>
          <w:rFonts w:ascii="宋体" w:eastAsia="等线" w:hAnsi="宋体" w:cs="宋体" w:hint="eastAsia"/>
          <w:sz w:val="28"/>
          <w:szCs w:val="28"/>
        </w:rPr>
        <w:lastRenderedPageBreak/>
        <w:t>6</w:t>
      </w:r>
      <w:r>
        <w:rPr>
          <w:rFonts w:ascii="宋体" w:eastAsia="等线" w:hAnsi="宋体" w:cs="宋体" w:hint="eastAsia"/>
          <w:sz w:val="28"/>
          <w:szCs w:val="28"/>
        </w:rPr>
        <w:t>、技术方案（格式自拟）</w:t>
      </w:r>
      <w:bookmarkEnd w:id="44"/>
      <w:bookmarkEnd w:id="45"/>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9E40EE">
      <w:pPr>
        <w:pStyle w:val="2"/>
        <w:jc w:val="center"/>
        <w:rPr>
          <w:rFonts w:ascii="宋体" w:eastAsia="等线" w:hAnsi="宋体" w:cs="宋体"/>
          <w:b w:val="0"/>
          <w:bCs w:val="0"/>
          <w:sz w:val="28"/>
          <w:szCs w:val="28"/>
        </w:rPr>
      </w:pPr>
      <w:bookmarkStart w:id="46" w:name="_Toc19576"/>
      <w:bookmarkStart w:id="47" w:name="_Toc11201"/>
      <w:r>
        <w:rPr>
          <w:rFonts w:ascii="宋体" w:eastAsia="等线" w:hAnsi="宋体" w:cs="宋体"/>
          <w:sz w:val="28"/>
          <w:szCs w:val="28"/>
        </w:rPr>
        <w:lastRenderedPageBreak/>
        <w:t>7</w:t>
      </w:r>
      <w:r>
        <w:rPr>
          <w:rFonts w:ascii="宋体" w:eastAsia="等线" w:hAnsi="宋体" w:cs="宋体" w:hint="eastAsia"/>
          <w:sz w:val="28"/>
          <w:szCs w:val="28"/>
        </w:rPr>
        <w:t>、</w:t>
      </w:r>
      <w:r>
        <w:rPr>
          <w:rFonts w:ascii="宋体" w:hAnsi="宋体" w:hint="eastAsia"/>
          <w:sz w:val="28"/>
          <w:szCs w:val="28"/>
        </w:rPr>
        <w:t>服务方案</w:t>
      </w:r>
      <w:r>
        <w:rPr>
          <w:rFonts w:ascii="宋体" w:eastAsia="等线" w:hAnsi="宋体" w:cs="宋体" w:hint="eastAsia"/>
          <w:sz w:val="28"/>
          <w:szCs w:val="28"/>
        </w:rPr>
        <w:t>（格式自拟）</w:t>
      </w:r>
      <w:bookmarkEnd w:id="46"/>
      <w:bookmarkEnd w:id="47"/>
    </w:p>
    <w:p w:rsidR="007E6D30" w:rsidRDefault="007E6D30">
      <w:pPr>
        <w:adjustRightInd w:val="0"/>
        <w:spacing w:before="120" w:line="360" w:lineRule="auto"/>
        <w:outlineLvl w:val="1"/>
        <w:rPr>
          <w:rFonts w:ascii="宋体" w:hAnsi="宋体" w:cs="宋体"/>
          <w:sz w:val="28"/>
          <w:szCs w:val="28"/>
        </w:rPr>
        <w:sectPr w:rsidR="007E6D30">
          <w:footerReference w:type="first" r:id="rId10"/>
          <w:pgSz w:w="11906" w:h="16838"/>
          <w:pgMar w:top="1135" w:right="1134" w:bottom="1135" w:left="1134" w:header="851" w:footer="992" w:gutter="0"/>
          <w:cols w:space="720"/>
          <w:titlePg/>
          <w:docGrid w:type="lines" w:linePitch="437"/>
        </w:sectPr>
      </w:pPr>
    </w:p>
    <w:p w:rsidR="007E6D30" w:rsidRDefault="009E40EE">
      <w:pPr>
        <w:adjustRightInd w:val="0"/>
        <w:spacing w:before="120" w:line="360" w:lineRule="auto"/>
        <w:jc w:val="center"/>
        <w:outlineLvl w:val="1"/>
        <w:rPr>
          <w:rFonts w:ascii="宋体" w:hAnsi="宋体" w:cs="宋体"/>
          <w:b/>
          <w:bCs/>
          <w:sz w:val="28"/>
          <w:szCs w:val="28"/>
        </w:rPr>
      </w:pPr>
      <w:bookmarkStart w:id="48" w:name="_Toc18577"/>
      <w:bookmarkStart w:id="49" w:name="_Toc411007133"/>
      <w:bookmarkStart w:id="50" w:name="_Toc439697630"/>
      <w:r>
        <w:rPr>
          <w:rFonts w:ascii="宋体" w:hAnsi="宋体" w:cs="宋体"/>
          <w:b/>
          <w:bCs/>
          <w:sz w:val="28"/>
          <w:szCs w:val="28"/>
        </w:rPr>
        <w:lastRenderedPageBreak/>
        <w:t>8</w:t>
      </w:r>
      <w:r>
        <w:rPr>
          <w:rFonts w:ascii="宋体" w:hAnsi="宋体" w:cs="宋体" w:hint="eastAsia"/>
          <w:b/>
          <w:bCs/>
          <w:sz w:val="28"/>
          <w:szCs w:val="28"/>
        </w:rPr>
        <w:t>、资格证明文件</w:t>
      </w:r>
      <w:bookmarkEnd w:id="48"/>
    </w:p>
    <w:p w:rsidR="007E6D30" w:rsidRDefault="009E40EE">
      <w:pPr>
        <w:pStyle w:val="af0"/>
        <w:snapToGrid w:val="0"/>
        <w:spacing w:line="360" w:lineRule="auto"/>
        <w:ind w:firstLineChars="100" w:firstLine="240"/>
        <w:jc w:val="left"/>
        <w:rPr>
          <w:rFonts w:ascii="宋体" w:hAnsi="宋体" w:cs="宋体"/>
          <w:b w:val="0"/>
          <w:sz w:val="24"/>
        </w:rPr>
      </w:pPr>
      <w:r>
        <w:rPr>
          <w:rFonts w:ascii="宋体" w:hAnsi="宋体" w:cs="宋体"/>
          <w:b w:val="0"/>
          <w:sz w:val="24"/>
        </w:rPr>
        <w:t>8</w:t>
      </w:r>
      <w:r>
        <w:rPr>
          <w:rFonts w:ascii="宋体" w:hAnsi="宋体" w:cs="宋体" w:hint="eastAsia"/>
          <w:b w:val="0"/>
          <w:sz w:val="24"/>
        </w:rPr>
        <w:t xml:space="preserve">-1. </w:t>
      </w:r>
      <w:r>
        <w:rPr>
          <w:rFonts w:ascii="宋体" w:hAnsi="宋体" w:cs="宋体" w:hint="eastAsia"/>
          <w:b w:val="0"/>
          <w:sz w:val="24"/>
        </w:rPr>
        <w:t>三证合一的营业执照复印件加盖公章；</w:t>
      </w:r>
    </w:p>
    <w:p w:rsidR="007E6D30" w:rsidRDefault="007E6D30">
      <w:pPr>
        <w:widowControl/>
        <w:jc w:val="left"/>
        <w:rPr>
          <w:rFonts w:ascii="宋体" w:hAnsi="宋体" w:cs="宋体"/>
          <w:bCs/>
          <w:sz w:val="24"/>
        </w:rPr>
      </w:pPr>
    </w:p>
    <w:p w:rsidR="007E6D30" w:rsidRDefault="009E40EE">
      <w:pPr>
        <w:pStyle w:val="af0"/>
        <w:snapToGrid w:val="0"/>
        <w:spacing w:line="360" w:lineRule="auto"/>
        <w:ind w:firstLineChars="100" w:firstLine="240"/>
        <w:rPr>
          <w:rFonts w:ascii="宋体" w:hAnsi="宋体" w:cs="宋体"/>
          <w:b w:val="0"/>
          <w:sz w:val="24"/>
        </w:rPr>
      </w:pPr>
      <w:r>
        <w:rPr>
          <w:rFonts w:ascii="宋体" w:hAnsi="宋体" w:cs="宋体"/>
          <w:b w:val="0"/>
          <w:sz w:val="24"/>
        </w:rPr>
        <w:t>8</w:t>
      </w:r>
      <w:r>
        <w:rPr>
          <w:rFonts w:ascii="宋体" w:hAnsi="宋体" w:cs="宋体" w:hint="eastAsia"/>
          <w:b w:val="0"/>
          <w:sz w:val="24"/>
        </w:rPr>
        <w:t>-</w:t>
      </w:r>
      <w:r>
        <w:rPr>
          <w:rFonts w:ascii="宋体" w:hAnsi="宋体" w:cs="宋体"/>
          <w:b w:val="0"/>
          <w:sz w:val="24"/>
        </w:rPr>
        <w:t>2</w:t>
      </w:r>
      <w:r>
        <w:rPr>
          <w:rFonts w:ascii="宋体" w:hAnsi="宋体" w:cs="宋体" w:hint="eastAsia"/>
          <w:b w:val="0"/>
          <w:sz w:val="24"/>
        </w:rPr>
        <w:t>.</w:t>
      </w:r>
      <w:r>
        <w:rPr>
          <w:rFonts w:ascii="宋体" w:hAnsi="宋体" w:cs="宋体" w:hint="eastAsia"/>
          <w:b w:val="0"/>
          <w:sz w:val="24"/>
        </w:rPr>
        <w:t>承诺书（加盖本单位公章）。</w:t>
      </w:r>
    </w:p>
    <w:p w:rsidR="007E6D30" w:rsidRDefault="009E40EE">
      <w:pPr>
        <w:autoSpaceDE w:val="0"/>
        <w:autoSpaceDN w:val="0"/>
        <w:adjustRightInd w:val="0"/>
        <w:spacing w:line="360" w:lineRule="auto"/>
        <w:ind w:firstLineChars="200" w:firstLine="480"/>
        <w:rPr>
          <w:rFonts w:ascii="宋体" w:hAnsi="宋体"/>
          <w:sz w:val="24"/>
        </w:rPr>
      </w:pPr>
      <w:r>
        <w:rPr>
          <w:rFonts w:ascii="宋体" w:hAnsi="宋体"/>
          <w:sz w:val="24"/>
        </w:rPr>
        <w:t>我公司对本项目</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E6D30" w:rsidRDefault="007E6D30">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94"/>
      </w:tblGrid>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1</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本单位成立以来，一直按照国家和地方有关规定，具有良好的商业信誉和健全的财务会计制度</w:t>
            </w:r>
          </w:p>
        </w:tc>
      </w:tr>
      <w:tr w:rsidR="007E6D30">
        <w:tc>
          <w:tcPr>
            <w:tcW w:w="704" w:type="dxa"/>
            <w:shd w:val="clear" w:color="auto" w:fill="auto"/>
            <w:vAlign w:val="center"/>
          </w:tcPr>
          <w:p w:rsidR="007E6D30" w:rsidRDefault="009E40EE">
            <w:pPr>
              <w:autoSpaceDE w:val="0"/>
              <w:autoSpaceDN w:val="0"/>
              <w:adjustRightInd w:val="0"/>
              <w:spacing w:line="360" w:lineRule="auto"/>
              <w:jc w:val="center"/>
              <w:rPr>
                <w:rFonts w:ascii="宋体" w:hAnsi="宋体"/>
                <w:sz w:val="24"/>
              </w:rPr>
            </w:pPr>
            <w:r>
              <w:rPr>
                <w:rFonts w:ascii="宋体" w:hAnsi="宋体" w:hint="eastAsia"/>
                <w:sz w:val="24"/>
              </w:rPr>
              <w:t>2</w:t>
            </w:r>
          </w:p>
        </w:tc>
        <w:tc>
          <w:tcPr>
            <w:tcW w:w="7394" w:type="dxa"/>
            <w:shd w:val="clear" w:color="auto" w:fill="auto"/>
            <w:vAlign w:val="center"/>
          </w:tcPr>
          <w:p w:rsidR="007E6D30" w:rsidRDefault="009E40EE">
            <w:pPr>
              <w:autoSpaceDE w:val="0"/>
              <w:autoSpaceDN w:val="0"/>
              <w:adjustRightInd w:val="0"/>
              <w:spacing w:line="360" w:lineRule="auto"/>
              <w:rPr>
                <w:rFonts w:ascii="宋体" w:hAnsi="宋体"/>
                <w:sz w:val="24"/>
              </w:rPr>
            </w:pPr>
            <w:r>
              <w:rPr>
                <w:rFonts w:ascii="宋体" w:hAnsi="宋体" w:hint="eastAsia"/>
                <w:sz w:val="24"/>
              </w:rPr>
              <w:t>本单位成立以来，一直按照国家和地方有关规定，依法缴纳社会保障资金具有良好记录。</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3</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本单位成立以来，一直按照国家和地方有关规定，依法缴纳税收具有良好记录。</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4</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我公司在近三年内，在经营活动中没有重大违法记录（</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5</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我公司无</w:t>
            </w:r>
            <w:r>
              <w:rPr>
                <w:rFonts w:ascii="宋体" w:hAnsi="宋体" w:cs="宋体" w:hint="eastAsia"/>
                <w:sz w:val="24"/>
              </w:rPr>
              <w:t>违法违纪行为，在过去三年中无重大的质量、信誉等问题。</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6</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cs="宋体" w:hint="eastAsia"/>
                <w:sz w:val="24"/>
              </w:rPr>
              <w:t>参选文件中未提供虚假或失实资料。</w:t>
            </w:r>
          </w:p>
        </w:tc>
      </w:tr>
    </w:tbl>
    <w:p w:rsidR="007E6D30" w:rsidRDefault="007E6D30">
      <w:pPr>
        <w:spacing w:line="360" w:lineRule="auto"/>
        <w:rPr>
          <w:rFonts w:ascii="宋体" w:hAnsi="宋体"/>
          <w:sz w:val="24"/>
        </w:rPr>
      </w:pPr>
    </w:p>
    <w:p w:rsidR="007E6D30" w:rsidRDefault="009E40EE">
      <w:pPr>
        <w:spacing w:line="360" w:lineRule="auto"/>
        <w:ind w:firstLineChars="200" w:firstLine="480"/>
        <w:rPr>
          <w:rFonts w:ascii="宋体" w:hAnsi="宋体"/>
          <w:sz w:val="24"/>
        </w:rPr>
      </w:pPr>
      <w:r>
        <w:rPr>
          <w:rFonts w:ascii="宋体" w:hAnsi="宋体"/>
          <w:sz w:val="24"/>
        </w:rPr>
        <w:t>特此承诺</w:t>
      </w:r>
      <w:r>
        <w:rPr>
          <w:rFonts w:ascii="宋体" w:hAnsi="宋体" w:hint="eastAsia"/>
          <w:sz w:val="24"/>
        </w:rPr>
        <w:t>。</w:t>
      </w: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widowControl/>
        <w:jc w:val="center"/>
        <w:rPr>
          <w:rFonts w:ascii="宋体" w:hAnsi="宋体" w:cs="宋体"/>
          <w:sz w:val="28"/>
          <w:szCs w:val="28"/>
        </w:rPr>
      </w:pPr>
      <w:r>
        <w:rPr>
          <w:rFonts w:ascii="宋体" w:hAnsi="宋体" w:cs="宋体"/>
          <w:b/>
          <w:sz w:val="24"/>
        </w:rPr>
        <w:br w:type="page"/>
      </w:r>
      <w:bookmarkStart w:id="51" w:name="_Toc19325"/>
      <w:bookmarkStart w:id="52" w:name="_Toc3340"/>
      <w:bookmarkStart w:id="53" w:name="_Toc27972"/>
      <w:bookmarkStart w:id="54" w:name="_Toc310195760"/>
      <w:bookmarkEnd w:id="49"/>
      <w:bookmarkEnd w:id="50"/>
      <w:r>
        <w:rPr>
          <w:rFonts w:ascii="宋体" w:hAnsi="宋体" w:cs="宋体" w:hint="eastAsia"/>
          <w:b/>
          <w:bCs/>
          <w:sz w:val="28"/>
          <w:szCs w:val="28"/>
        </w:rPr>
        <w:lastRenderedPageBreak/>
        <w:t>9</w:t>
      </w:r>
      <w:r>
        <w:rPr>
          <w:rFonts w:ascii="宋体" w:hAnsi="宋体" w:cs="宋体" w:hint="eastAsia"/>
          <w:b/>
          <w:bCs/>
          <w:sz w:val="28"/>
          <w:szCs w:val="28"/>
        </w:rPr>
        <w:t>、</w:t>
      </w:r>
      <w:r>
        <w:rPr>
          <w:rFonts w:ascii="宋体" w:hAnsi="宋体" w:hint="eastAsia"/>
          <w:b/>
          <w:spacing w:val="6"/>
          <w:sz w:val="24"/>
        </w:rPr>
        <w:t>比选文件要求的和参选人认为必要提供的其他文件</w:t>
      </w:r>
      <w:bookmarkEnd w:id="51"/>
    </w:p>
    <w:p w:rsidR="007E6D30" w:rsidRDefault="009E40EE">
      <w:pPr>
        <w:rPr>
          <w:rFonts w:hAnsi="宋体"/>
          <w:sz w:val="24"/>
        </w:rPr>
      </w:pPr>
      <w:r>
        <w:rPr>
          <w:rFonts w:ascii="宋体" w:hAnsi="宋体" w:cs="宋体" w:hint="eastAsia"/>
          <w:sz w:val="28"/>
          <w:szCs w:val="28"/>
        </w:rPr>
        <w:br w:type="page"/>
      </w:r>
    </w:p>
    <w:p w:rsidR="007E6D30" w:rsidRDefault="009E40EE">
      <w:pPr>
        <w:pStyle w:val="1"/>
        <w:ind w:left="913" w:hanging="663"/>
        <w:rPr>
          <w:b w:val="0"/>
          <w:bCs w:val="0"/>
        </w:rPr>
      </w:pPr>
      <w:bookmarkStart w:id="55" w:name="_Toc31314"/>
      <w:r>
        <w:rPr>
          <w:rFonts w:hint="eastAsia"/>
        </w:rPr>
        <w:lastRenderedPageBreak/>
        <w:t>第五章</w:t>
      </w:r>
      <w:r>
        <w:rPr>
          <w:rFonts w:hint="eastAsia"/>
        </w:rPr>
        <w:t xml:space="preserve">  </w:t>
      </w:r>
      <w:r>
        <w:rPr>
          <w:rFonts w:hint="eastAsia"/>
        </w:rPr>
        <w:t>合同</w:t>
      </w:r>
      <w:bookmarkEnd w:id="52"/>
      <w:bookmarkEnd w:id="53"/>
      <w:r>
        <w:rPr>
          <w:rFonts w:hint="eastAsia"/>
        </w:rPr>
        <w:t>格式</w:t>
      </w:r>
      <w:bookmarkEnd w:id="55"/>
    </w:p>
    <w:p w:rsidR="007E6D30" w:rsidRDefault="009E40EE">
      <w:pPr>
        <w:spacing w:line="360" w:lineRule="auto"/>
        <w:ind w:leftChars="50" w:left="105" w:firstLineChars="200" w:firstLine="562"/>
        <w:jc w:val="center"/>
        <w:outlineLvl w:val="0"/>
        <w:rPr>
          <w:rFonts w:ascii="仿宋" w:eastAsia="仿宋" w:hAnsi="仿宋"/>
          <w:b/>
          <w:sz w:val="28"/>
          <w:szCs w:val="28"/>
        </w:rPr>
      </w:pPr>
      <w:bookmarkStart w:id="56" w:name="_Toc413078152"/>
      <w:bookmarkStart w:id="57" w:name="_Toc16992"/>
      <w:bookmarkStart w:id="58" w:name="_Toc399769490"/>
      <w:bookmarkStart w:id="59" w:name="_Toc19029"/>
      <w:bookmarkEnd w:id="54"/>
      <w:r>
        <w:rPr>
          <w:rFonts w:ascii="仿宋" w:eastAsia="仿宋" w:hAnsi="仿宋"/>
          <w:b/>
          <w:sz w:val="28"/>
          <w:szCs w:val="28"/>
        </w:rPr>
        <w:t>采购合同书</w:t>
      </w:r>
      <w:bookmarkEnd w:id="56"/>
      <w:bookmarkEnd w:id="57"/>
      <w:bookmarkEnd w:id="58"/>
      <w:bookmarkEnd w:id="59"/>
    </w:p>
    <w:p w:rsidR="007E6D30" w:rsidRDefault="007E6D30">
      <w:pPr>
        <w:spacing w:line="360" w:lineRule="auto"/>
        <w:jc w:val="center"/>
        <w:rPr>
          <w:rFonts w:ascii="仿宋" w:eastAsia="仿宋" w:hAnsi="仿宋"/>
          <w:b/>
          <w:sz w:val="18"/>
          <w:szCs w:val="18"/>
        </w:rPr>
      </w:pPr>
    </w:p>
    <w:p w:rsidR="007E6D30" w:rsidRDefault="009E40EE">
      <w:pPr>
        <w:spacing w:line="360" w:lineRule="auto"/>
        <w:ind w:firstLine="720"/>
        <w:rPr>
          <w:rFonts w:ascii="仿宋" w:eastAsia="仿宋" w:hAnsi="仿宋"/>
          <w:sz w:val="24"/>
        </w:rPr>
      </w:pPr>
      <w:r>
        <w:rPr>
          <w:rFonts w:ascii="仿宋" w:eastAsia="仿宋" w:hAnsi="仿宋"/>
          <w:sz w:val="24"/>
          <w:u w:val="single"/>
        </w:rPr>
        <w:t xml:space="preserve">            </w:t>
      </w:r>
      <w:r>
        <w:rPr>
          <w:rFonts w:ascii="仿宋" w:eastAsia="仿宋" w:hAnsi="仿宋"/>
          <w:sz w:val="24"/>
        </w:rPr>
        <w:t>(</w:t>
      </w:r>
      <w:r>
        <w:rPr>
          <w:rFonts w:ascii="仿宋" w:eastAsia="仿宋" w:hAnsi="仿宋"/>
          <w:sz w:val="24"/>
        </w:rPr>
        <w:t>甲方</w:t>
      </w:r>
      <w:r>
        <w:rPr>
          <w:rFonts w:ascii="仿宋" w:eastAsia="仿宋" w:hAnsi="仿宋"/>
          <w:sz w:val="24"/>
        </w:rPr>
        <w:t>)</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rPr>
        <w:t>(</w:t>
      </w:r>
      <w:r>
        <w:rPr>
          <w:rFonts w:ascii="仿宋" w:eastAsia="仿宋" w:hAnsi="仿宋"/>
          <w:sz w:val="24"/>
        </w:rPr>
        <w:t>项目名称</w:t>
      </w:r>
      <w:r>
        <w:rPr>
          <w:rFonts w:ascii="仿宋" w:eastAsia="仿宋" w:hAnsi="仿宋"/>
          <w:sz w:val="24"/>
        </w:rPr>
        <w:t>)</w:t>
      </w:r>
      <w:r>
        <w:rPr>
          <w:rFonts w:ascii="仿宋" w:eastAsia="仿宋" w:hAnsi="仿宋"/>
          <w:sz w:val="24"/>
        </w:rPr>
        <w:t>中所需</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w:t>
      </w:r>
      <w:r>
        <w:rPr>
          <w:rFonts w:ascii="仿宋" w:eastAsia="仿宋" w:hAnsi="仿宋"/>
          <w:sz w:val="24"/>
        </w:rPr>
        <w:t>服务名称</w:t>
      </w:r>
      <w:r>
        <w:rPr>
          <w:rFonts w:ascii="仿宋" w:eastAsia="仿宋" w:hAnsi="仿宋"/>
          <w:sz w:val="24"/>
        </w:rPr>
        <w:t>)</w:t>
      </w:r>
      <w:r>
        <w:rPr>
          <w:rFonts w:ascii="仿宋" w:eastAsia="仿宋" w:hAnsi="仿宋"/>
          <w:sz w:val="24"/>
        </w:rPr>
        <w:t>经</w:t>
      </w:r>
      <w:r>
        <w:rPr>
          <w:rFonts w:ascii="仿宋" w:eastAsia="仿宋" w:hAnsi="仿宋"/>
          <w:sz w:val="24"/>
          <w:u w:val="single"/>
        </w:rPr>
        <w:t xml:space="preserve">                 </w:t>
      </w:r>
      <w:r>
        <w:rPr>
          <w:rFonts w:ascii="仿宋" w:eastAsia="仿宋" w:hAnsi="仿宋"/>
          <w:sz w:val="24"/>
        </w:rPr>
        <w:t>以</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rPr>
        <w:t>号比选文件在</w:t>
      </w:r>
      <w:r>
        <w:rPr>
          <w:rFonts w:ascii="仿宋" w:eastAsia="仿宋" w:hAnsi="仿宋" w:hint="eastAsia"/>
          <w:sz w:val="24"/>
        </w:rPr>
        <w:t>邀请的</w:t>
      </w:r>
      <w:r>
        <w:rPr>
          <w:rFonts w:ascii="仿宋" w:eastAsia="仿宋" w:hAnsi="仿宋" w:hint="eastAsia"/>
          <w:sz w:val="24"/>
        </w:rPr>
        <w:t>3</w:t>
      </w:r>
      <w:r>
        <w:rPr>
          <w:rFonts w:ascii="仿宋" w:eastAsia="仿宋" w:hAnsi="仿宋" w:hint="eastAsia"/>
          <w:sz w:val="24"/>
        </w:rPr>
        <w:t>家供应商中</w:t>
      </w:r>
      <w:r>
        <w:rPr>
          <w:rFonts w:ascii="仿宋" w:eastAsia="仿宋" w:hAnsi="仿宋"/>
          <w:sz w:val="24"/>
        </w:rPr>
        <w:t>比选。经比选小组评定，</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rPr>
        <w:t>(</w:t>
      </w:r>
      <w:r>
        <w:rPr>
          <w:rFonts w:ascii="仿宋" w:eastAsia="仿宋" w:hAnsi="仿宋"/>
          <w:sz w:val="24"/>
        </w:rPr>
        <w:t>乙方</w:t>
      </w:r>
      <w:r>
        <w:rPr>
          <w:rFonts w:ascii="仿宋" w:eastAsia="仿宋" w:hAnsi="仿宋"/>
          <w:sz w:val="24"/>
        </w:rPr>
        <w:t>)</w:t>
      </w:r>
      <w:r>
        <w:rPr>
          <w:rFonts w:ascii="仿宋" w:eastAsia="仿宋" w:hAnsi="仿宋"/>
          <w:sz w:val="24"/>
        </w:rPr>
        <w:t>为成交供应商。买、卖双方同意按照下面的条款和条件，签署本合同。</w:t>
      </w:r>
    </w:p>
    <w:p w:rsidR="007E6D30" w:rsidRDefault="009E40EE">
      <w:pPr>
        <w:spacing w:line="360" w:lineRule="auto"/>
        <w:rPr>
          <w:rFonts w:ascii="仿宋" w:eastAsia="仿宋" w:hAnsi="仿宋"/>
          <w:b/>
          <w:sz w:val="24"/>
        </w:rPr>
      </w:pPr>
      <w:r>
        <w:rPr>
          <w:rFonts w:ascii="仿宋" w:eastAsia="仿宋" w:hAnsi="仿宋"/>
          <w:b/>
          <w:sz w:val="24"/>
        </w:rPr>
        <w:t>1</w:t>
      </w:r>
      <w:r>
        <w:rPr>
          <w:rFonts w:ascii="仿宋" w:eastAsia="仿宋" w:hAnsi="仿宋"/>
          <w:b/>
          <w:sz w:val="24"/>
        </w:rPr>
        <w:t>、合同文件</w:t>
      </w:r>
    </w:p>
    <w:p w:rsidR="007E6D30" w:rsidRDefault="009E40EE">
      <w:pPr>
        <w:spacing w:line="360" w:lineRule="auto"/>
        <w:ind w:firstLine="720"/>
        <w:rPr>
          <w:rFonts w:ascii="仿宋" w:eastAsia="仿宋" w:hAnsi="仿宋"/>
          <w:sz w:val="24"/>
        </w:rPr>
      </w:pPr>
      <w:r>
        <w:rPr>
          <w:rFonts w:ascii="仿宋" w:eastAsia="仿宋" w:hAnsi="仿宋"/>
          <w:sz w:val="24"/>
        </w:rPr>
        <w:t>下列文件构成本合同的组成部分，应该认为是一个整体，彼此相互解释，相互补充。为便于解释，组成合同的多个文件的优先支配地位的次序如下：</w:t>
      </w:r>
    </w:p>
    <w:p w:rsidR="007E6D30" w:rsidRDefault="009E40EE">
      <w:pPr>
        <w:spacing w:line="360" w:lineRule="auto"/>
        <w:ind w:firstLine="540"/>
        <w:rPr>
          <w:rFonts w:ascii="仿宋" w:eastAsia="仿宋" w:hAnsi="仿宋"/>
          <w:sz w:val="24"/>
        </w:rPr>
      </w:pPr>
      <w:r>
        <w:rPr>
          <w:rFonts w:ascii="仿宋" w:eastAsia="仿宋" w:hAnsi="仿宋"/>
          <w:sz w:val="24"/>
        </w:rPr>
        <w:t>a.</w:t>
      </w:r>
      <w:r>
        <w:rPr>
          <w:rFonts w:ascii="仿宋" w:eastAsia="仿宋" w:hAnsi="仿宋"/>
          <w:sz w:val="24"/>
        </w:rPr>
        <w:tab/>
      </w:r>
      <w:r>
        <w:rPr>
          <w:rFonts w:ascii="仿宋" w:eastAsia="仿宋" w:hAnsi="仿宋"/>
          <w:sz w:val="24"/>
        </w:rPr>
        <w:t xml:space="preserve">本合同书　</w:t>
      </w:r>
    </w:p>
    <w:p w:rsidR="007E6D30" w:rsidRDefault="009E40EE">
      <w:pPr>
        <w:spacing w:line="360" w:lineRule="auto"/>
        <w:ind w:firstLine="540"/>
        <w:rPr>
          <w:rFonts w:ascii="仿宋" w:eastAsia="仿宋" w:hAnsi="仿宋"/>
          <w:sz w:val="24"/>
        </w:rPr>
      </w:pPr>
      <w:r>
        <w:rPr>
          <w:rFonts w:ascii="仿宋" w:eastAsia="仿宋" w:hAnsi="仿宋"/>
          <w:sz w:val="24"/>
        </w:rPr>
        <w:t>b.</w:t>
      </w:r>
      <w:r>
        <w:rPr>
          <w:rFonts w:ascii="仿宋" w:eastAsia="仿宋" w:hAnsi="仿宋"/>
          <w:sz w:val="24"/>
        </w:rPr>
        <w:tab/>
      </w:r>
      <w:r>
        <w:rPr>
          <w:rFonts w:ascii="仿宋" w:eastAsia="仿宋" w:hAnsi="仿宋"/>
          <w:sz w:val="24"/>
        </w:rPr>
        <w:t>成交通知书</w:t>
      </w:r>
    </w:p>
    <w:p w:rsidR="007E6D30" w:rsidRDefault="009E40EE">
      <w:pPr>
        <w:spacing w:line="360" w:lineRule="auto"/>
        <w:ind w:firstLine="540"/>
        <w:rPr>
          <w:rFonts w:ascii="仿宋" w:eastAsia="仿宋" w:hAnsi="仿宋"/>
          <w:sz w:val="24"/>
        </w:rPr>
      </w:pPr>
      <w:r>
        <w:rPr>
          <w:rFonts w:ascii="仿宋" w:eastAsia="仿宋" w:hAnsi="仿宋"/>
          <w:sz w:val="24"/>
        </w:rPr>
        <w:t>c.</w:t>
      </w:r>
      <w:r>
        <w:rPr>
          <w:rFonts w:ascii="仿宋" w:eastAsia="仿宋" w:hAnsi="仿宋"/>
          <w:sz w:val="24"/>
        </w:rPr>
        <w:tab/>
      </w:r>
      <w:r>
        <w:rPr>
          <w:rFonts w:ascii="仿宋" w:eastAsia="仿宋" w:hAnsi="仿宋"/>
          <w:sz w:val="24"/>
        </w:rPr>
        <w:t>协议</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p w:rsidR="007E6D30" w:rsidRDefault="009E40EE">
      <w:pPr>
        <w:spacing w:line="360" w:lineRule="auto"/>
        <w:ind w:firstLine="540"/>
        <w:rPr>
          <w:rFonts w:ascii="仿宋" w:eastAsia="仿宋" w:hAnsi="仿宋"/>
          <w:sz w:val="24"/>
        </w:rPr>
      </w:pPr>
      <w:r>
        <w:rPr>
          <w:rFonts w:ascii="仿宋" w:eastAsia="仿宋" w:hAnsi="仿宋"/>
          <w:sz w:val="24"/>
        </w:rPr>
        <w:t>d.</w:t>
      </w:r>
      <w:r>
        <w:rPr>
          <w:rFonts w:ascii="仿宋" w:eastAsia="仿宋" w:hAnsi="仿宋"/>
          <w:sz w:val="24"/>
        </w:rPr>
        <w:tab/>
      </w:r>
      <w:r>
        <w:rPr>
          <w:rFonts w:ascii="仿宋" w:eastAsia="仿宋" w:hAnsi="仿宋"/>
          <w:sz w:val="24"/>
        </w:rPr>
        <w:t>响应文件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w:t>
      </w:r>
      <w:r>
        <w:rPr>
          <w:rFonts w:ascii="仿宋" w:eastAsia="仿宋" w:hAnsi="仿宋"/>
          <w:sz w:val="24"/>
        </w:rPr>
        <w:t>含澄清文件</w:t>
      </w:r>
      <w:r>
        <w:rPr>
          <w:rFonts w:ascii="仿宋" w:eastAsia="仿宋" w:hAnsi="仿宋"/>
          <w:sz w:val="24"/>
        </w:rPr>
        <w:t>)</w:t>
      </w:r>
    </w:p>
    <w:p w:rsidR="007E6D30" w:rsidRDefault="009E40EE">
      <w:pPr>
        <w:spacing w:line="360" w:lineRule="auto"/>
        <w:ind w:firstLine="540"/>
        <w:rPr>
          <w:rFonts w:ascii="仿宋" w:eastAsia="仿宋" w:hAnsi="仿宋"/>
          <w:sz w:val="24"/>
        </w:rPr>
      </w:pPr>
      <w:r>
        <w:rPr>
          <w:rFonts w:ascii="仿宋" w:eastAsia="仿宋" w:hAnsi="仿宋"/>
          <w:sz w:val="24"/>
        </w:rPr>
        <w:t>e.</w:t>
      </w:r>
      <w:r>
        <w:rPr>
          <w:rFonts w:ascii="仿宋" w:eastAsia="仿宋" w:hAnsi="仿宋"/>
          <w:sz w:val="24"/>
        </w:rPr>
        <w:tab/>
      </w:r>
      <w:r>
        <w:rPr>
          <w:rFonts w:ascii="仿宋" w:eastAsia="仿宋" w:hAnsi="仿宋"/>
          <w:sz w:val="24"/>
        </w:rPr>
        <w:t>比选文件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w:t>
      </w:r>
      <w:r>
        <w:rPr>
          <w:rFonts w:ascii="仿宋" w:eastAsia="仿宋" w:hAnsi="仿宋"/>
          <w:sz w:val="24"/>
        </w:rPr>
        <w:t>含比选文件补充通知</w:t>
      </w:r>
      <w:r>
        <w:rPr>
          <w:rFonts w:ascii="仿宋" w:eastAsia="仿宋" w:hAnsi="仿宋"/>
          <w:sz w:val="24"/>
        </w:rPr>
        <w:t>)</w:t>
      </w:r>
    </w:p>
    <w:p w:rsidR="007E6D30" w:rsidRDefault="009E40EE">
      <w:pPr>
        <w:spacing w:line="360" w:lineRule="auto"/>
        <w:rPr>
          <w:rFonts w:ascii="仿宋" w:eastAsia="仿宋" w:hAnsi="仿宋"/>
          <w:b/>
          <w:sz w:val="24"/>
        </w:rPr>
      </w:pPr>
      <w:r>
        <w:rPr>
          <w:rFonts w:ascii="仿宋" w:eastAsia="仿宋" w:hAnsi="仿宋"/>
          <w:b/>
          <w:sz w:val="24"/>
        </w:rPr>
        <w:t>2</w:t>
      </w:r>
      <w:r>
        <w:rPr>
          <w:rFonts w:ascii="仿宋" w:eastAsia="仿宋" w:hAnsi="仿宋"/>
          <w:b/>
          <w:sz w:val="24"/>
        </w:rPr>
        <w:t>、服务内容</w:t>
      </w:r>
    </w:p>
    <w:p w:rsidR="007E6D30" w:rsidRDefault="009E40EE">
      <w:pPr>
        <w:spacing w:line="360" w:lineRule="auto"/>
        <w:ind w:firstLine="454"/>
        <w:rPr>
          <w:rFonts w:ascii="仿宋" w:eastAsia="仿宋" w:hAnsi="仿宋"/>
          <w:sz w:val="24"/>
        </w:rPr>
      </w:pPr>
      <w:r>
        <w:rPr>
          <w:rFonts w:ascii="仿宋" w:eastAsia="仿宋" w:hAnsi="仿宋"/>
          <w:sz w:val="24"/>
        </w:rPr>
        <w:t>本合同服务：</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3</w:t>
      </w:r>
      <w:r>
        <w:rPr>
          <w:rFonts w:ascii="仿宋" w:eastAsia="仿宋" w:hAnsi="仿宋"/>
          <w:b/>
          <w:sz w:val="24"/>
        </w:rPr>
        <w:t>、合同总价（按照实际结算）</w:t>
      </w:r>
    </w:p>
    <w:p w:rsidR="007E6D30" w:rsidRDefault="009E40EE">
      <w:pPr>
        <w:spacing w:line="360" w:lineRule="auto"/>
        <w:ind w:firstLine="454"/>
        <w:rPr>
          <w:rFonts w:ascii="仿宋" w:eastAsia="仿宋" w:hAnsi="仿宋"/>
          <w:sz w:val="24"/>
        </w:rPr>
      </w:pPr>
      <w:r>
        <w:rPr>
          <w:rFonts w:ascii="仿宋" w:eastAsia="仿宋" w:hAnsi="仿宋"/>
          <w:sz w:val="24"/>
        </w:rPr>
        <w:t>本合同总价为</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rPr>
        <w:t>元人民币。</w:t>
      </w:r>
    </w:p>
    <w:p w:rsidR="007E6D30" w:rsidRDefault="009E40EE">
      <w:pPr>
        <w:spacing w:line="360" w:lineRule="auto"/>
        <w:rPr>
          <w:rFonts w:ascii="仿宋" w:eastAsia="仿宋" w:hAnsi="仿宋"/>
          <w:b/>
          <w:sz w:val="24"/>
        </w:rPr>
      </w:pPr>
      <w:r>
        <w:rPr>
          <w:rFonts w:ascii="仿宋" w:eastAsia="仿宋" w:hAnsi="仿宋"/>
          <w:b/>
          <w:sz w:val="24"/>
        </w:rPr>
        <w:t>4</w:t>
      </w:r>
      <w:r>
        <w:rPr>
          <w:rFonts w:ascii="仿宋" w:eastAsia="仿宋" w:hAnsi="仿宋"/>
          <w:b/>
          <w:sz w:val="24"/>
        </w:rPr>
        <w:t>、付款方式</w:t>
      </w:r>
    </w:p>
    <w:p w:rsidR="007E6D30" w:rsidRDefault="009E40EE">
      <w:pPr>
        <w:spacing w:line="360" w:lineRule="auto"/>
        <w:ind w:firstLine="480"/>
        <w:rPr>
          <w:rFonts w:ascii="仿宋" w:eastAsia="仿宋" w:hAnsi="仿宋"/>
          <w:sz w:val="24"/>
        </w:rPr>
      </w:pPr>
      <w:r>
        <w:rPr>
          <w:rFonts w:ascii="仿宋" w:eastAsia="仿宋" w:hAnsi="仿宋"/>
          <w:sz w:val="24"/>
        </w:rPr>
        <w:t>本合同的付款方式为：</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u w:val="single"/>
        </w:rPr>
        <w:t xml:space="preserve"> </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5</w:t>
      </w:r>
      <w:r>
        <w:rPr>
          <w:rFonts w:ascii="仿宋" w:eastAsia="仿宋" w:hAnsi="仿宋"/>
          <w:b/>
          <w:sz w:val="24"/>
        </w:rPr>
        <w:t>、本合同服务</w:t>
      </w:r>
      <w:r>
        <w:rPr>
          <w:rFonts w:ascii="仿宋" w:eastAsia="仿宋" w:hAnsi="仿宋" w:hint="eastAsia"/>
          <w:b/>
          <w:sz w:val="24"/>
        </w:rPr>
        <w:t>/</w:t>
      </w:r>
      <w:r>
        <w:rPr>
          <w:rFonts w:ascii="仿宋" w:eastAsia="仿宋" w:hAnsi="仿宋" w:hint="eastAsia"/>
          <w:b/>
          <w:sz w:val="24"/>
        </w:rPr>
        <w:t>货物</w:t>
      </w:r>
      <w:r>
        <w:rPr>
          <w:rFonts w:ascii="仿宋" w:eastAsia="仿宋" w:hAnsi="仿宋"/>
          <w:b/>
          <w:sz w:val="24"/>
        </w:rPr>
        <w:t>的实施</w:t>
      </w:r>
      <w:r>
        <w:rPr>
          <w:rFonts w:ascii="仿宋" w:eastAsia="仿宋" w:hAnsi="仿宋"/>
          <w:b/>
          <w:sz w:val="24"/>
        </w:rPr>
        <w:t>/</w:t>
      </w:r>
      <w:r>
        <w:rPr>
          <w:rFonts w:ascii="仿宋" w:eastAsia="仿宋" w:hAnsi="仿宋" w:hint="eastAsia"/>
          <w:b/>
          <w:sz w:val="24"/>
        </w:rPr>
        <w:t>交货</w:t>
      </w:r>
      <w:r>
        <w:rPr>
          <w:rFonts w:ascii="仿宋" w:eastAsia="仿宋" w:hAnsi="仿宋"/>
          <w:b/>
          <w:sz w:val="24"/>
        </w:rPr>
        <w:t>时间及实施</w:t>
      </w:r>
      <w:r>
        <w:rPr>
          <w:rFonts w:ascii="仿宋" w:eastAsia="仿宋" w:hAnsi="仿宋"/>
          <w:b/>
          <w:sz w:val="24"/>
        </w:rPr>
        <w:t>/</w:t>
      </w:r>
      <w:r>
        <w:rPr>
          <w:rFonts w:ascii="仿宋" w:eastAsia="仿宋" w:hAnsi="仿宋" w:hint="eastAsia"/>
          <w:b/>
          <w:sz w:val="24"/>
        </w:rPr>
        <w:t>交货</w:t>
      </w:r>
      <w:r>
        <w:rPr>
          <w:rFonts w:ascii="仿宋" w:eastAsia="仿宋" w:hAnsi="仿宋"/>
          <w:b/>
          <w:sz w:val="24"/>
        </w:rPr>
        <w:t>地点</w:t>
      </w:r>
    </w:p>
    <w:p w:rsidR="007E6D30" w:rsidRDefault="009E40EE">
      <w:pPr>
        <w:spacing w:line="360" w:lineRule="auto"/>
        <w:ind w:firstLine="480"/>
        <w:rPr>
          <w:rFonts w:ascii="仿宋" w:eastAsia="仿宋" w:hAnsi="仿宋"/>
          <w:sz w:val="24"/>
        </w:rPr>
      </w:pPr>
      <w:r>
        <w:rPr>
          <w:rFonts w:ascii="仿宋" w:eastAsia="仿宋" w:hAnsi="仿宋"/>
          <w:sz w:val="24"/>
        </w:rPr>
        <w:lastRenderedPageBreak/>
        <w:t>实施</w:t>
      </w:r>
      <w:r>
        <w:rPr>
          <w:rFonts w:ascii="仿宋" w:eastAsia="仿宋" w:hAnsi="仿宋"/>
          <w:bCs/>
          <w:sz w:val="24"/>
        </w:rPr>
        <w:t>/</w:t>
      </w:r>
      <w:r>
        <w:rPr>
          <w:rFonts w:ascii="仿宋" w:eastAsia="仿宋" w:hAnsi="仿宋" w:hint="eastAsia"/>
          <w:bCs/>
          <w:sz w:val="24"/>
        </w:rPr>
        <w:t>交货</w:t>
      </w:r>
      <w:r>
        <w:rPr>
          <w:rFonts w:ascii="仿宋" w:eastAsia="仿宋" w:hAnsi="仿宋"/>
          <w:sz w:val="24"/>
        </w:rPr>
        <w:t>时间：</w:t>
      </w:r>
      <w:r>
        <w:rPr>
          <w:rFonts w:ascii="仿宋" w:eastAsia="仿宋" w:hAnsi="仿宋"/>
          <w:sz w:val="24"/>
          <w:u w:val="single"/>
        </w:rPr>
        <w:t xml:space="preserve">　　　　　　　　　　　　　　　　</w:t>
      </w:r>
    </w:p>
    <w:p w:rsidR="007E6D30" w:rsidRDefault="009E40EE">
      <w:pPr>
        <w:spacing w:line="360" w:lineRule="auto"/>
        <w:ind w:firstLine="480"/>
        <w:rPr>
          <w:rFonts w:ascii="仿宋" w:eastAsia="仿宋" w:hAnsi="仿宋"/>
          <w:sz w:val="24"/>
        </w:rPr>
      </w:pPr>
      <w:r>
        <w:rPr>
          <w:rFonts w:ascii="仿宋" w:eastAsia="仿宋" w:hAnsi="仿宋"/>
          <w:sz w:val="24"/>
        </w:rPr>
        <w:t>实施</w:t>
      </w:r>
      <w:r>
        <w:rPr>
          <w:rFonts w:ascii="仿宋" w:eastAsia="仿宋" w:hAnsi="仿宋" w:hint="eastAsia"/>
          <w:sz w:val="24"/>
        </w:rPr>
        <w:t>/</w:t>
      </w:r>
      <w:r>
        <w:rPr>
          <w:rFonts w:ascii="仿宋" w:eastAsia="仿宋" w:hAnsi="仿宋" w:hint="eastAsia"/>
          <w:sz w:val="24"/>
        </w:rPr>
        <w:t>交货</w:t>
      </w:r>
      <w:r>
        <w:rPr>
          <w:rFonts w:ascii="仿宋" w:eastAsia="仿宋" w:hAnsi="仿宋"/>
          <w:sz w:val="24"/>
        </w:rPr>
        <w:t>地点：</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6</w:t>
      </w:r>
      <w:r>
        <w:rPr>
          <w:rFonts w:ascii="仿宋" w:eastAsia="仿宋" w:hAnsi="仿宋"/>
          <w:b/>
          <w:sz w:val="24"/>
        </w:rPr>
        <w:t>、合同的生效</w:t>
      </w:r>
    </w:p>
    <w:p w:rsidR="007E6D30" w:rsidRDefault="009E40EE">
      <w:pPr>
        <w:spacing w:line="360" w:lineRule="auto"/>
        <w:ind w:firstLine="454"/>
        <w:rPr>
          <w:rFonts w:ascii="仿宋" w:eastAsia="仿宋" w:hAnsi="仿宋"/>
          <w:sz w:val="24"/>
        </w:rPr>
      </w:pPr>
      <w:r>
        <w:rPr>
          <w:rFonts w:ascii="仿宋" w:eastAsia="仿宋" w:hAnsi="仿宋"/>
          <w:sz w:val="24"/>
        </w:rPr>
        <w:t>本合同经双方全权代表签署、加盖单位公章后生效。</w:t>
      </w:r>
    </w:p>
    <w:p w:rsidR="007E6D30" w:rsidRDefault="009E40EE">
      <w:pPr>
        <w:spacing w:line="360" w:lineRule="auto"/>
        <w:ind w:firstLine="480"/>
        <w:rPr>
          <w:rFonts w:ascii="仿宋" w:eastAsia="仿宋" w:hAnsi="仿宋"/>
          <w:sz w:val="24"/>
          <w:u w:val="single"/>
        </w:rPr>
      </w:pPr>
      <w:r>
        <w:rPr>
          <w:rFonts w:ascii="仿宋" w:eastAsia="仿宋" w:hAnsi="仿宋"/>
          <w:sz w:val="24"/>
        </w:rPr>
        <w:t>买　方：</w:t>
      </w: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卖　方：</w:t>
      </w:r>
      <w:r>
        <w:rPr>
          <w:rFonts w:ascii="仿宋" w:eastAsia="仿宋" w:hAnsi="仿宋"/>
          <w:sz w:val="24"/>
          <w:u w:val="single"/>
        </w:rPr>
        <w:t xml:space="preserve">               </w:t>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rPr>
      </w:pPr>
      <w:r>
        <w:rPr>
          <w:rFonts w:ascii="仿宋" w:eastAsia="仿宋" w:hAnsi="仿宋"/>
          <w:sz w:val="24"/>
        </w:rPr>
        <w:t>名　称：</w:t>
      </w:r>
      <w:r>
        <w:rPr>
          <w:rFonts w:ascii="仿宋" w:eastAsia="仿宋" w:hAnsi="仿宋"/>
          <w:sz w:val="24"/>
        </w:rPr>
        <w:t>(</w:t>
      </w:r>
      <w:r>
        <w:rPr>
          <w:rFonts w:ascii="仿宋" w:eastAsia="仿宋" w:hAnsi="仿宋"/>
          <w:sz w:val="24"/>
        </w:rPr>
        <w:t>公章</w:t>
      </w:r>
      <w:r>
        <w:rPr>
          <w:rFonts w:ascii="仿宋" w:eastAsia="仿宋" w:hAnsi="仿宋"/>
          <w:sz w:val="24"/>
        </w:rPr>
        <w:t>)</w:t>
      </w:r>
      <w:proofErr w:type="gramStart"/>
      <w:r>
        <w:rPr>
          <w:rFonts w:ascii="仿宋" w:eastAsia="仿宋" w:hAnsi="仿宋"/>
          <w:sz w:val="24"/>
        </w:rPr>
        <w:t xml:space="preserve">　　　　　　　</w:t>
      </w:r>
      <w:proofErr w:type="gramEnd"/>
      <w:r>
        <w:rPr>
          <w:rFonts w:ascii="仿宋" w:eastAsia="仿宋" w:hAnsi="仿宋"/>
          <w:sz w:val="24"/>
        </w:rPr>
        <w:t xml:space="preserve">　　名　称：</w:t>
      </w:r>
      <w:r>
        <w:rPr>
          <w:rFonts w:ascii="仿宋" w:eastAsia="仿宋" w:hAnsi="仿宋"/>
          <w:sz w:val="24"/>
        </w:rPr>
        <w:t>(</w:t>
      </w:r>
      <w:r>
        <w:rPr>
          <w:rFonts w:ascii="仿宋" w:eastAsia="仿宋" w:hAnsi="仿宋"/>
          <w:sz w:val="24"/>
        </w:rPr>
        <w:t>公章</w:t>
      </w:r>
      <w:r>
        <w:rPr>
          <w:rFonts w:ascii="仿宋" w:eastAsia="仿宋" w:hAnsi="仿宋"/>
          <w:sz w:val="24"/>
        </w:rPr>
        <w:t>)</w:t>
      </w:r>
    </w:p>
    <w:p w:rsidR="007E6D30" w:rsidRDefault="007E6D30">
      <w:pPr>
        <w:spacing w:line="360" w:lineRule="auto"/>
        <w:ind w:firstLine="480"/>
        <w:rPr>
          <w:rFonts w:ascii="仿宋" w:eastAsia="仿宋" w:hAnsi="仿宋"/>
          <w:sz w:val="24"/>
        </w:rPr>
      </w:pPr>
    </w:p>
    <w:p w:rsidR="007E6D30" w:rsidRDefault="009E40EE">
      <w:pPr>
        <w:spacing w:line="360" w:lineRule="auto"/>
        <w:ind w:firstLineChars="200" w:firstLine="480"/>
        <w:rPr>
          <w:rFonts w:ascii="仿宋" w:eastAsia="仿宋" w:hAnsi="仿宋"/>
          <w:sz w:val="24"/>
        </w:rPr>
      </w:pPr>
      <w:r>
        <w:rPr>
          <w:rFonts w:ascii="仿宋" w:eastAsia="仿宋" w:hAnsi="仿宋"/>
          <w:sz w:val="24"/>
        </w:rPr>
        <w:t>年　月　日</w:t>
      </w:r>
      <w:proofErr w:type="gramStart"/>
      <w:r>
        <w:rPr>
          <w:rFonts w:ascii="仿宋" w:eastAsia="仿宋" w:hAnsi="仿宋"/>
          <w:sz w:val="24"/>
        </w:rPr>
        <w:t xml:space="preserve">　　　　　　　　　</w:t>
      </w:r>
      <w:proofErr w:type="gramEnd"/>
      <w:r>
        <w:rPr>
          <w:rFonts w:ascii="仿宋" w:eastAsia="仿宋" w:hAnsi="仿宋"/>
          <w:sz w:val="24"/>
        </w:rPr>
        <w:t xml:space="preserve">　　年　月　日</w:t>
      </w:r>
    </w:p>
    <w:p w:rsidR="007E6D30" w:rsidRDefault="007E6D30">
      <w:pPr>
        <w:spacing w:line="360" w:lineRule="auto"/>
        <w:ind w:firstLineChars="200" w:firstLine="480"/>
        <w:rPr>
          <w:rFonts w:ascii="仿宋" w:eastAsia="仿宋" w:hAnsi="仿宋"/>
          <w:sz w:val="24"/>
        </w:rPr>
      </w:pPr>
    </w:p>
    <w:p w:rsidR="007E6D30" w:rsidRDefault="009E40EE">
      <w:pPr>
        <w:spacing w:line="360" w:lineRule="auto"/>
        <w:ind w:firstLine="480"/>
        <w:rPr>
          <w:rFonts w:ascii="仿宋" w:eastAsia="仿宋" w:hAnsi="仿宋"/>
          <w:sz w:val="24"/>
          <w:u w:val="single"/>
        </w:rPr>
      </w:pPr>
      <w:r>
        <w:rPr>
          <w:rFonts w:ascii="仿宋" w:eastAsia="仿宋" w:hAnsi="仿宋"/>
          <w:sz w:val="24"/>
        </w:rPr>
        <w:t>法定代表人或授权代表</w:t>
      </w:r>
      <w:r>
        <w:rPr>
          <w:rFonts w:ascii="仿宋" w:eastAsia="仿宋" w:hAnsi="仿宋"/>
          <w:sz w:val="24"/>
        </w:rPr>
        <w:t>(</w:t>
      </w:r>
      <w:r>
        <w:rPr>
          <w:rFonts w:ascii="仿宋" w:eastAsia="仿宋" w:hAnsi="仿宋"/>
          <w:sz w:val="24"/>
        </w:rPr>
        <w:t>签字</w:t>
      </w:r>
      <w:r>
        <w:rPr>
          <w:rFonts w:ascii="仿宋" w:eastAsia="仿宋" w:hAnsi="仿宋"/>
          <w:sz w:val="24"/>
        </w:rPr>
        <w:t>)</w:t>
      </w:r>
      <w:r>
        <w:rPr>
          <w:rFonts w:ascii="仿宋" w:eastAsia="仿宋" w:hAnsi="仿宋"/>
          <w:sz w:val="24"/>
        </w:rPr>
        <w:t>：</w:t>
      </w:r>
      <w:r>
        <w:rPr>
          <w:rFonts w:ascii="仿宋" w:eastAsia="仿宋" w:hAnsi="仿宋"/>
          <w:sz w:val="24"/>
          <w:u w:val="single"/>
        </w:rPr>
        <w:t xml:space="preserve">      </w:t>
      </w:r>
      <w:r>
        <w:rPr>
          <w:rFonts w:ascii="仿宋" w:eastAsia="仿宋" w:hAnsi="仿宋"/>
          <w:sz w:val="24"/>
        </w:rPr>
        <w:tab/>
      </w:r>
      <w:r>
        <w:rPr>
          <w:rFonts w:ascii="仿宋" w:eastAsia="仿宋" w:hAnsi="仿宋"/>
          <w:sz w:val="24"/>
        </w:rPr>
        <w:t>法定代表人或授权代表</w:t>
      </w:r>
      <w:r>
        <w:rPr>
          <w:rFonts w:ascii="仿宋" w:eastAsia="仿宋" w:hAnsi="仿宋"/>
          <w:sz w:val="24"/>
        </w:rPr>
        <w:t>(</w:t>
      </w:r>
      <w:r>
        <w:rPr>
          <w:rFonts w:ascii="仿宋" w:eastAsia="仿宋" w:hAnsi="仿宋"/>
          <w:sz w:val="24"/>
        </w:rPr>
        <w:t>签字</w:t>
      </w:r>
      <w:r>
        <w:rPr>
          <w:rFonts w:ascii="仿宋" w:eastAsia="仿宋" w:hAnsi="仿宋"/>
          <w:sz w:val="24"/>
        </w:rPr>
        <w:t>)</w:t>
      </w:r>
      <w:r>
        <w:rPr>
          <w:rFonts w:ascii="仿宋" w:eastAsia="仿宋" w:hAnsi="仿宋"/>
          <w:sz w:val="24"/>
        </w:rPr>
        <w:t>：</w:t>
      </w:r>
      <w:r>
        <w:rPr>
          <w:rFonts w:ascii="仿宋" w:eastAsia="仿宋" w:hAnsi="仿宋"/>
          <w:sz w:val="24"/>
          <w:u w:val="single"/>
        </w:rPr>
        <w:t xml:space="preserve">       </w:t>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Chars="200" w:firstLine="480"/>
        <w:rPr>
          <w:rFonts w:ascii="仿宋" w:eastAsia="仿宋" w:hAnsi="仿宋"/>
          <w:b/>
          <w:sz w:val="24"/>
        </w:rPr>
      </w:pPr>
      <w:bookmarkStart w:id="60" w:name="_Toc20513"/>
      <w:bookmarkStart w:id="61" w:name="_Toc483665788"/>
      <w:proofErr w:type="gramStart"/>
      <w:r>
        <w:rPr>
          <w:rFonts w:ascii="仿宋" w:eastAsia="仿宋" w:hAnsi="仿宋"/>
          <w:sz w:val="24"/>
        </w:rPr>
        <w:t xml:space="preserve">帐　　</w:t>
      </w:r>
      <w:proofErr w:type="gramEnd"/>
      <w:r>
        <w:rPr>
          <w:rFonts w:ascii="仿宋" w:eastAsia="仿宋" w:hAnsi="仿宋"/>
          <w:sz w:val="24"/>
        </w:rPr>
        <w:t>号：</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 xml:space="preserve">帐　　</w:t>
      </w:r>
      <w:proofErr w:type="gramEnd"/>
      <w:r>
        <w:rPr>
          <w:rFonts w:ascii="仿宋" w:eastAsia="仿宋" w:hAnsi="仿宋"/>
          <w:sz w:val="24"/>
        </w:rPr>
        <w:t>号：</w:t>
      </w:r>
      <w:bookmarkEnd w:id="60"/>
      <w:bookmarkEnd w:id="61"/>
      <w:r>
        <w:rPr>
          <w:rFonts w:ascii="仿宋" w:eastAsia="仿宋" w:hAnsi="仿宋"/>
          <w:b/>
          <w:sz w:val="24"/>
        </w:rPr>
        <w:t xml:space="preserve"> </w:t>
      </w:r>
    </w:p>
    <w:p w:rsidR="007E6D30" w:rsidRDefault="007E6D30">
      <w:pPr>
        <w:spacing w:line="360" w:lineRule="auto"/>
        <w:ind w:firstLineChars="200" w:firstLine="480"/>
        <w:rPr>
          <w:rFonts w:ascii="仿宋" w:eastAsia="仿宋" w:hAnsi="仿宋"/>
          <w:sz w:val="24"/>
        </w:rPr>
      </w:pPr>
    </w:p>
    <w:p w:rsidR="007E6D30" w:rsidRDefault="009E40EE">
      <w:r>
        <w:t>（按实际签订合同为准）</w:t>
      </w:r>
    </w:p>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9E40EE">
      <w:r>
        <w:br w:type="page"/>
      </w:r>
    </w:p>
    <w:p w:rsidR="007E6D30" w:rsidRDefault="009E40EE">
      <w:pPr>
        <w:pStyle w:val="1"/>
        <w:spacing w:before="0" w:after="0" w:line="360" w:lineRule="auto"/>
        <w:ind w:left="672" w:hanging="422"/>
        <w:rPr>
          <w:rFonts w:ascii="仿宋" w:eastAsia="仿宋" w:hAnsi="仿宋"/>
          <w:sz w:val="28"/>
          <w:szCs w:val="28"/>
        </w:rPr>
      </w:pPr>
      <w:bookmarkStart w:id="62" w:name="_Toc31011"/>
      <w:bookmarkStart w:id="63" w:name="_Toc26639"/>
      <w:bookmarkStart w:id="64" w:name="_Toc12753"/>
      <w:r>
        <w:rPr>
          <w:rFonts w:ascii="仿宋" w:eastAsia="仿宋" w:hAnsi="仿宋"/>
          <w:sz w:val="28"/>
          <w:szCs w:val="28"/>
        </w:rPr>
        <w:lastRenderedPageBreak/>
        <w:t>合同一般条款</w:t>
      </w:r>
      <w:bookmarkEnd w:id="62"/>
      <w:bookmarkEnd w:id="63"/>
      <w:bookmarkEnd w:id="64"/>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w:t>
      </w:r>
      <w:r>
        <w:rPr>
          <w:rFonts w:ascii="仿宋" w:eastAsia="仿宋" w:hAnsi="仿宋"/>
          <w:b/>
          <w:bCs/>
          <w:sz w:val="24"/>
        </w:rPr>
        <w:t>、定义</w:t>
      </w:r>
    </w:p>
    <w:p w:rsidR="007E6D30" w:rsidRDefault="009E40E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本合同下列术语应解释为：</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 xml:space="preserve">1.1 </w:t>
      </w:r>
      <w:r>
        <w:rPr>
          <w:rFonts w:ascii="仿宋" w:eastAsia="仿宋" w:hAnsi="仿宋"/>
          <w:sz w:val="24"/>
        </w:rPr>
        <w:t>“</w:t>
      </w:r>
      <w:r>
        <w:rPr>
          <w:rFonts w:ascii="仿宋" w:eastAsia="仿宋" w:hAnsi="仿宋"/>
          <w:sz w:val="24"/>
        </w:rPr>
        <w:t>合同</w:t>
      </w:r>
      <w:r>
        <w:rPr>
          <w:rFonts w:ascii="仿宋" w:eastAsia="仿宋" w:hAnsi="仿宋"/>
          <w:sz w:val="24"/>
        </w:rPr>
        <w:t>”</w:t>
      </w:r>
      <w:r>
        <w:rPr>
          <w:rFonts w:ascii="仿宋" w:eastAsia="仿宋" w:hAnsi="仿宋"/>
          <w:sz w:val="24"/>
        </w:rPr>
        <w:t>系指甲乙双方签署的、合同格式中载明的甲乙双方所达成的协议，包括所有的附件、附录和上述文件所提到的构成合同的所有文件。</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1.2 “</w:t>
      </w:r>
      <w:r>
        <w:rPr>
          <w:rFonts w:ascii="仿宋" w:eastAsia="仿宋" w:hAnsi="仿宋"/>
          <w:sz w:val="24"/>
        </w:rPr>
        <w:t>合同总价</w:t>
      </w:r>
      <w:r>
        <w:rPr>
          <w:rFonts w:ascii="仿宋" w:eastAsia="仿宋" w:hAnsi="仿宋"/>
          <w:sz w:val="24"/>
        </w:rPr>
        <w:t>”</w:t>
      </w:r>
      <w:r>
        <w:rPr>
          <w:rFonts w:ascii="仿宋" w:eastAsia="仿宋" w:hAnsi="仿宋"/>
          <w:sz w:val="24"/>
        </w:rPr>
        <w:t>系指根据合同规定乙方在正确地完全履行合同义务后甲方应支付给乙方的价格。</w:t>
      </w:r>
    </w:p>
    <w:p w:rsidR="007E6D30" w:rsidRDefault="009E40E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 xml:space="preserve"> 1.3.1 “</w:t>
      </w:r>
      <w:r>
        <w:rPr>
          <w:rFonts w:ascii="仿宋" w:eastAsia="仿宋" w:hAnsi="仿宋"/>
          <w:sz w:val="24"/>
        </w:rPr>
        <w:t>服务</w:t>
      </w:r>
      <w:r>
        <w:rPr>
          <w:rFonts w:ascii="仿宋" w:eastAsia="仿宋" w:hAnsi="仿宋"/>
          <w:sz w:val="24"/>
        </w:rPr>
        <w:t>”</w:t>
      </w:r>
      <w:r>
        <w:rPr>
          <w:rFonts w:ascii="仿宋" w:eastAsia="仿宋" w:hAnsi="仿宋"/>
          <w:sz w:val="24"/>
        </w:rPr>
        <w:t>系指根据合同规定乙方承担的有关服务，如合同中规定乙方应承担的其它义务。</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1.3.2 “</w:t>
      </w:r>
      <w:r>
        <w:rPr>
          <w:rFonts w:ascii="仿宋" w:eastAsia="仿宋" w:hAnsi="仿宋"/>
          <w:sz w:val="24"/>
        </w:rPr>
        <w:t>货物</w:t>
      </w:r>
      <w:r>
        <w:rPr>
          <w:rFonts w:ascii="仿宋" w:eastAsia="仿宋" w:hAnsi="仿宋"/>
          <w:sz w:val="24"/>
        </w:rPr>
        <w:t>”</w:t>
      </w:r>
      <w:r>
        <w:rPr>
          <w:rFonts w:ascii="仿宋" w:eastAsia="仿宋" w:hAnsi="仿宋"/>
          <w:sz w:val="24"/>
        </w:rPr>
        <w:t>系指乙方根据合同约定须向甲方提供的一切设备、机械、仪表、备件，包括工具、手册等其它相关资料。</w:t>
      </w:r>
    </w:p>
    <w:p w:rsidR="007E6D30" w:rsidRDefault="009E40EE">
      <w:pPr>
        <w:tabs>
          <w:tab w:val="left" w:pos="360"/>
          <w:tab w:val="left" w:pos="1080"/>
          <w:tab w:val="left" w:pos="8600"/>
          <w:tab w:val="left" w:pos="10605"/>
        </w:tabs>
        <w:spacing w:line="360" w:lineRule="auto"/>
        <w:ind w:rightChars="8" w:right="17"/>
        <w:rPr>
          <w:rFonts w:ascii="仿宋" w:eastAsia="仿宋" w:hAnsi="仿宋"/>
          <w:sz w:val="24"/>
        </w:rPr>
      </w:pPr>
      <w:r>
        <w:rPr>
          <w:rFonts w:ascii="仿宋" w:eastAsia="仿宋" w:hAnsi="仿宋"/>
          <w:sz w:val="24"/>
        </w:rPr>
        <w:t>1.4“</w:t>
      </w:r>
      <w:r>
        <w:rPr>
          <w:rFonts w:ascii="仿宋" w:eastAsia="仿宋" w:hAnsi="仿宋"/>
          <w:sz w:val="24"/>
        </w:rPr>
        <w:t>甲方</w:t>
      </w:r>
      <w:r>
        <w:rPr>
          <w:rFonts w:ascii="仿宋" w:eastAsia="仿宋" w:hAnsi="仿宋"/>
          <w:sz w:val="24"/>
        </w:rPr>
        <w:t>”</w:t>
      </w:r>
      <w:r>
        <w:rPr>
          <w:rFonts w:ascii="仿宋" w:eastAsia="仿宋" w:hAnsi="仿宋"/>
          <w:sz w:val="24"/>
        </w:rPr>
        <w:t>系指在合同资料表中指明的购买服务的单位。</w:t>
      </w:r>
    </w:p>
    <w:p w:rsidR="007E6D30" w:rsidRDefault="009E40EE">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sz w:val="24"/>
        </w:rPr>
      </w:pPr>
      <w:r>
        <w:rPr>
          <w:rFonts w:ascii="仿宋" w:eastAsia="仿宋" w:hAnsi="仿宋"/>
          <w:sz w:val="24"/>
        </w:rPr>
        <w:t xml:space="preserve">1.5 </w:t>
      </w:r>
      <w:r>
        <w:rPr>
          <w:rFonts w:ascii="仿宋" w:eastAsia="仿宋" w:hAnsi="仿宋"/>
          <w:sz w:val="24"/>
        </w:rPr>
        <w:t>“</w:t>
      </w:r>
      <w:r>
        <w:rPr>
          <w:rFonts w:ascii="仿宋" w:eastAsia="仿宋" w:hAnsi="仿宋"/>
          <w:sz w:val="24"/>
        </w:rPr>
        <w:t>乙方</w:t>
      </w:r>
      <w:r>
        <w:rPr>
          <w:rFonts w:ascii="仿宋" w:eastAsia="仿宋" w:hAnsi="仿宋"/>
          <w:sz w:val="24"/>
        </w:rPr>
        <w:t>”</w:t>
      </w:r>
      <w:r>
        <w:rPr>
          <w:rFonts w:ascii="仿宋" w:eastAsia="仿宋" w:hAnsi="仿宋"/>
          <w:sz w:val="24"/>
        </w:rPr>
        <w:t>系指在合同资料表中指明的提供本合同项下服务和货物的公司或其它实体。</w:t>
      </w:r>
    </w:p>
    <w:p w:rsidR="007E6D30" w:rsidRDefault="009E40EE">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1.6 “</w:t>
      </w:r>
      <w:r>
        <w:rPr>
          <w:rFonts w:ascii="仿宋" w:eastAsia="仿宋" w:hAnsi="仿宋"/>
          <w:sz w:val="24"/>
        </w:rPr>
        <w:t>项目现场</w:t>
      </w:r>
      <w:r>
        <w:rPr>
          <w:rFonts w:ascii="仿宋" w:eastAsia="仿宋" w:hAnsi="仿宋"/>
          <w:sz w:val="24"/>
        </w:rPr>
        <w:t>”</w:t>
      </w:r>
      <w:r>
        <w:rPr>
          <w:rFonts w:ascii="仿宋" w:eastAsia="仿宋" w:hAnsi="仿宋"/>
          <w:sz w:val="24"/>
        </w:rPr>
        <w:t>指的是：采购人指定地点。</w:t>
      </w:r>
    </w:p>
    <w:p w:rsidR="007E6D30" w:rsidRDefault="009E40EE">
      <w:pPr>
        <w:spacing w:line="360" w:lineRule="auto"/>
        <w:ind w:leftChars="-100" w:hangingChars="87" w:hanging="210"/>
        <w:rPr>
          <w:rFonts w:ascii="仿宋" w:eastAsia="仿宋" w:hAnsi="仿宋"/>
          <w:b/>
          <w:sz w:val="24"/>
        </w:rPr>
      </w:pPr>
      <w:r>
        <w:rPr>
          <w:rFonts w:ascii="仿宋" w:eastAsia="仿宋" w:hAnsi="仿宋"/>
          <w:b/>
          <w:bCs/>
          <w:sz w:val="24"/>
        </w:rPr>
        <w:t>2</w:t>
      </w:r>
      <w:r>
        <w:rPr>
          <w:rFonts w:ascii="仿宋" w:eastAsia="仿宋" w:hAnsi="仿宋"/>
          <w:b/>
          <w:sz w:val="24"/>
        </w:rPr>
        <w:t>、服务期限</w:t>
      </w:r>
    </w:p>
    <w:p w:rsidR="007E6D30" w:rsidRDefault="009E40EE">
      <w:pPr>
        <w:spacing w:line="360" w:lineRule="auto"/>
        <w:ind w:leftChars="-100" w:left="-1" w:hangingChars="87" w:hanging="209"/>
        <w:rPr>
          <w:rFonts w:ascii="仿宋" w:eastAsia="仿宋" w:hAnsi="仿宋"/>
          <w:sz w:val="24"/>
        </w:rPr>
      </w:pPr>
      <w:r>
        <w:rPr>
          <w:rFonts w:ascii="仿宋" w:eastAsia="仿宋" w:hAnsi="仿宋"/>
          <w:sz w:val="24"/>
        </w:rPr>
        <w:t xml:space="preserve">    2.1  </w:t>
      </w:r>
      <w:r>
        <w:rPr>
          <w:rFonts w:ascii="仿宋" w:eastAsia="仿宋" w:hAnsi="仿宋"/>
          <w:sz w:val="24"/>
        </w:rPr>
        <w:t>服务期限：在</w:t>
      </w:r>
      <w:r>
        <w:rPr>
          <w:rFonts w:ascii="仿宋" w:eastAsia="仿宋" w:hAnsi="仿宋"/>
          <w:sz w:val="24"/>
        </w:rPr>
        <w:t>“</w:t>
      </w:r>
      <w:r>
        <w:rPr>
          <w:rFonts w:ascii="仿宋" w:eastAsia="仿宋" w:hAnsi="仿宋"/>
          <w:sz w:val="24"/>
        </w:rPr>
        <w:t>合同特殊条款</w:t>
      </w:r>
      <w:r>
        <w:rPr>
          <w:rFonts w:ascii="仿宋" w:eastAsia="仿宋" w:hAnsi="仿宋"/>
          <w:sz w:val="24"/>
        </w:rPr>
        <w:t>”</w:t>
      </w:r>
      <w:r>
        <w:rPr>
          <w:rFonts w:ascii="仿宋" w:eastAsia="仿宋" w:hAnsi="仿宋"/>
          <w:sz w:val="24"/>
        </w:rPr>
        <w:t>中有规定。</w:t>
      </w:r>
    </w:p>
    <w:p w:rsidR="007E6D30" w:rsidRDefault="009E40EE">
      <w:pPr>
        <w:spacing w:line="360" w:lineRule="auto"/>
        <w:ind w:leftChars="-100" w:hangingChars="87" w:hanging="210"/>
        <w:rPr>
          <w:rFonts w:ascii="仿宋" w:eastAsia="仿宋" w:hAnsi="仿宋"/>
          <w:b/>
          <w:sz w:val="24"/>
        </w:rPr>
      </w:pPr>
      <w:r>
        <w:rPr>
          <w:rFonts w:ascii="仿宋" w:eastAsia="仿宋" w:hAnsi="仿宋"/>
          <w:b/>
          <w:bCs/>
          <w:sz w:val="24"/>
        </w:rPr>
        <w:t>3</w:t>
      </w:r>
      <w:r>
        <w:rPr>
          <w:rFonts w:ascii="仿宋" w:eastAsia="仿宋" w:hAnsi="仿宋"/>
          <w:b/>
          <w:bCs/>
          <w:sz w:val="24"/>
        </w:rPr>
        <w:t>、</w:t>
      </w:r>
      <w:r>
        <w:rPr>
          <w:rFonts w:ascii="仿宋" w:eastAsia="仿宋" w:hAnsi="仿宋"/>
          <w:b/>
          <w:sz w:val="24"/>
        </w:rPr>
        <w:t>标准</w:t>
      </w:r>
    </w:p>
    <w:p w:rsidR="007E6D30" w:rsidRDefault="009E40EE">
      <w:pPr>
        <w:spacing w:line="360" w:lineRule="auto"/>
        <w:ind w:firstLineChars="100" w:firstLine="240"/>
        <w:rPr>
          <w:rFonts w:ascii="仿宋" w:eastAsia="仿宋" w:hAnsi="仿宋"/>
          <w:sz w:val="24"/>
        </w:rPr>
      </w:pPr>
      <w:r>
        <w:rPr>
          <w:rFonts w:ascii="仿宋" w:eastAsia="仿宋" w:hAnsi="仿宋"/>
          <w:sz w:val="24"/>
        </w:rPr>
        <w:t>3.1</w:t>
      </w:r>
      <w:r>
        <w:rPr>
          <w:rFonts w:ascii="仿宋" w:eastAsia="仿宋" w:hAnsi="仿宋"/>
          <w:sz w:val="24"/>
        </w:rPr>
        <w:t>本合同下交付的服务应符合国内有关机构的发布的最新版本的技术标准或相关文件规定。</w:t>
      </w:r>
    </w:p>
    <w:p w:rsidR="007E6D30" w:rsidRDefault="009E40EE">
      <w:pPr>
        <w:spacing w:line="360" w:lineRule="auto"/>
        <w:ind w:firstLineChars="100" w:firstLine="240"/>
        <w:rPr>
          <w:rFonts w:ascii="仿宋" w:eastAsia="仿宋" w:hAnsi="仿宋"/>
          <w:sz w:val="24"/>
        </w:rPr>
      </w:pPr>
      <w:r>
        <w:rPr>
          <w:rFonts w:ascii="仿宋" w:eastAsia="仿宋" w:hAnsi="仿宋"/>
          <w:sz w:val="24"/>
        </w:rPr>
        <w:t xml:space="preserve">3.2 </w:t>
      </w:r>
      <w:r>
        <w:rPr>
          <w:rFonts w:ascii="仿宋" w:eastAsia="仿宋" w:hAnsi="仿宋"/>
          <w:sz w:val="24"/>
        </w:rPr>
        <w:t>计量单位均采用中华人民共和国法定计量单位。</w:t>
      </w:r>
    </w:p>
    <w:p w:rsidR="007E6D30" w:rsidRDefault="009E40EE">
      <w:pPr>
        <w:tabs>
          <w:tab w:val="left" w:pos="8600"/>
          <w:tab w:val="left" w:pos="10605"/>
        </w:tabs>
        <w:spacing w:line="360" w:lineRule="auto"/>
        <w:ind w:leftChars="-150" w:left="-315" w:rightChars="134" w:right="281" w:firstLineChars="43" w:firstLine="104"/>
        <w:rPr>
          <w:rFonts w:ascii="仿宋" w:eastAsia="仿宋" w:hAnsi="仿宋"/>
          <w:b/>
          <w:bCs/>
          <w:sz w:val="24"/>
        </w:rPr>
      </w:pPr>
      <w:r>
        <w:rPr>
          <w:rFonts w:ascii="仿宋" w:eastAsia="仿宋" w:hAnsi="仿宋"/>
          <w:b/>
          <w:bCs/>
          <w:sz w:val="24"/>
        </w:rPr>
        <w:t>4</w:t>
      </w:r>
      <w:r>
        <w:rPr>
          <w:rFonts w:ascii="仿宋" w:eastAsia="仿宋" w:hAnsi="仿宋"/>
          <w:b/>
          <w:bCs/>
          <w:sz w:val="24"/>
        </w:rPr>
        <w:t>、付款</w:t>
      </w:r>
    </w:p>
    <w:p w:rsidR="007E6D30" w:rsidRDefault="009E40EE">
      <w:pPr>
        <w:tabs>
          <w:tab w:val="left" w:pos="360"/>
          <w:tab w:val="left" w:pos="79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lastRenderedPageBreak/>
        <w:t>4.1</w:t>
      </w:r>
      <w:r>
        <w:rPr>
          <w:rFonts w:ascii="仿宋" w:eastAsia="仿宋" w:hAnsi="仿宋"/>
          <w:sz w:val="24"/>
        </w:rPr>
        <w:t>本合同项下的付款方法和条件在</w:t>
      </w:r>
      <w:r>
        <w:rPr>
          <w:rFonts w:ascii="仿宋" w:eastAsia="仿宋" w:hAnsi="仿宋"/>
          <w:sz w:val="24"/>
        </w:rPr>
        <w:t>“</w:t>
      </w:r>
      <w:r>
        <w:rPr>
          <w:rFonts w:ascii="仿宋" w:eastAsia="仿宋" w:hAnsi="仿宋"/>
          <w:sz w:val="24"/>
        </w:rPr>
        <w:t>合同特殊条款</w:t>
      </w:r>
      <w:r>
        <w:rPr>
          <w:rFonts w:ascii="仿宋" w:eastAsia="仿宋" w:hAnsi="仿宋"/>
          <w:sz w:val="24"/>
        </w:rPr>
        <w:t>”</w:t>
      </w:r>
      <w:r>
        <w:rPr>
          <w:rFonts w:ascii="仿宋" w:eastAsia="仿宋" w:hAnsi="仿宋"/>
          <w:sz w:val="24"/>
        </w:rPr>
        <w:t>中有规定。</w:t>
      </w:r>
    </w:p>
    <w:p w:rsidR="007E6D30" w:rsidRDefault="009E40EE">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5</w:t>
      </w:r>
      <w:r>
        <w:rPr>
          <w:rFonts w:ascii="仿宋" w:eastAsia="仿宋" w:hAnsi="仿宋"/>
          <w:b/>
          <w:bCs/>
          <w:sz w:val="24"/>
        </w:rPr>
        <w:t>、价格</w:t>
      </w:r>
    </w:p>
    <w:p w:rsidR="007E6D30" w:rsidRDefault="009E40EE">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sz w:val="24"/>
        </w:rPr>
      </w:pPr>
      <w:r>
        <w:rPr>
          <w:rFonts w:ascii="仿宋" w:eastAsia="仿宋" w:hAnsi="仿宋"/>
          <w:sz w:val="24"/>
        </w:rPr>
        <w:t xml:space="preserve">   5.1  </w:t>
      </w:r>
      <w:r>
        <w:rPr>
          <w:rFonts w:ascii="仿宋" w:eastAsia="仿宋" w:hAnsi="仿宋"/>
          <w:sz w:val="24"/>
        </w:rPr>
        <w:t>合同总价</w:t>
      </w:r>
      <w:r>
        <w:rPr>
          <w:rFonts w:ascii="仿宋" w:eastAsia="仿宋" w:hAnsi="仿宋"/>
          <w:sz w:val="24"/>
        </w:rPr>
        <w:t xml:space="preserve"> </w:t>
      </w:r>
      <w:r>
        <w:rPr>
          <w:rFonts w:ascii="仿宋" w:eastAsia="仿宋" w:hAnsi="仿宋"/>
          <w:sz w:val="24"/>
        </w:rPr>
        <w:t>人民币</w:t>
      </w:r>
      <w:r>
        <w:rPr>
          <w:rFonts w:ascii="仿宋" w:eastAsia="仿宋" w:hAnsi="仿宋"/>
          <w:sz w:val="24"/>
          <w:u w:val="single"/>
        </w:rPr>
        <w:t xml:space="preserve">         </w:t>
      </w:r>
      <w:r>
        <w:rPr>
          <w:rFonts w:ascii="仿宋" w:eastAsia="仿宋" w:hAnsi="仿宋"/>
          <w:sz w:val="24"/>
        </w:rPr>
        <w:t>元。</w:t>
      </w:r>
    </w:p>
    <w:p w:rsidR="007E6D30" w:rsidRDefault="009E40E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6</w:t>
      </w:r>
      <w:r>
        <w:rPr>
          <w:rFonts w:ascii="仿宋" w:eastAsia="仿宋" w:hAnsi="仿宋"/>
          <w:b/>
          <w:bCs/>
          <w:sz w:val="24"/>
        </w:rPr>
        <w:t>、服务质量保证</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sz w:val="24"/>
        </w:rPr>
        <w:t xml:space="preserve">6.1 </w:t>
      </w:r>
      <w:r>
        <w:rPr>
          <w:rFonts w:ascii="仿宋" w:eastAsia="仿宋" w:hAnsi="仿宋"/>
          <w:bCs/>
          <w:sz w:val="24"/>
        </w:rPr>
        <w:t>乙方应提供优质服务，保证服务质量，且不能低于合同规定的范围和种类。甲方将定期或不定期的对乙方提供的服务实行动态跟踪、检查。</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bCs/>
          <w:sz w:val="24"/>
        </w:rPr>
        <w:t>6.2</w:t>
      </w:r>
      <w:r>
        <w:rPr>
          <w:rFonts w:ascii="仿宋" w:eastAsia="仿宋" w:hAnsi="仿宋"/>
          <w:bCs/>
          <w:sz w:val="24"/>
        </w:rPr>
        <w:t>乙方在收到甲方或使用单位关于服务质量问题，应按照比选文件的服务要求响应时间迅速查处并答复。</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bCs/>
          <w:sz w:val="24"/>
        </w:rPr>
        <w:t>6.3</w:t>
      </w:r>
      <w:r>
        <w:rPr>
          <w:rFonts w:ascii="仿宋" w:eastAsia="仿宋" w:hAnsi="仿宋"/>
          <w:bCs/>
          <w:sz w:val="24"/>
        </w:rPr>
        <w:t>如果乙方在收到通知三天后没有弥补缺陷，甲方或使用单位可采取必要的补救措施，但风险和费用将由乙方承担。</w:t>
      </w:r>
    </w:p>
    <w:p w:rsidR="007E6D30" w:rsidRDefault="009E40EE">
      <w:pPr>
        <w:tabs>
          <w:tab w:val="left" w:pos="8600"/>
          <w:tab w:val="left" w:pos="10605"/>
        </w:tabs>
        <w:spacing w:line="360" w:lineRule="auto"/>
        <w:ind w:leftChars="-100" w:rightChars="134" w:right="281" w:hangingChars="87" w:hanging="210"/>
        <w:rPr>
          <w:rFonts w:ascii="仿宋" w:eastAsia="仿宋" w:hAnsi="仿宋"/>
          <w:b/>
          <w:sz w:val="24"/>
        </w:rPr>
      </w:pPr>
      <w:r>
        <w:rPr>
          <w:rFonts w:ascii="仿宋" w:eastAsia="仿宋" w:hAnsi="仿宋"/>
          <w:b/>
          <w:sz w:val="24"/>
        </w:rPr>
        <w:t>7</w:t>
      </w:r>
      <w:r>
        <w:rPr>
          <w:rFonts w:ascii="仿宋" w:eastAsia="仿宋" w:hAnsi="仿宋"/>
          <w:b/>
          <w:sz w:val="24"/>
        </w:rPr>
        <w:t>、转让</w:t>
      </w:r>
    </w:p>
    <w:p w:rsidR="007E6D30" w:rsidRDefault="009E40EE">
      <w:pPr>
        <w:tabs>
          <w:tab w:val="left" w:pos="8600"/>
          <w:tab w:val="left" w:pos="10605"/>
        </w:tabs>
        <w:spacing w:line="360" w:lineRule="auto"/>
        <w:ind w:leftChars="-70" w:left="-147" w:rightChars="8" w:right="17" w:firstLineChars="150" w:firstLine="348"/>
        <w:rPr>
          <w:rFonts w:ascii="仿宋" w:eastAsia="仿宋" w:hAnsi="仿宋"/>
          <w:bCs/>
          <w:spacing w:val="-4"/>
          <w:sz w:val="24"/>
        </w:rPr>
      </w:pPr>
      <w:r>
        <w:rPr>
          <w:rFonts w:ascii="仿宋" w:eastAsia="仿宋" w:hAnsi="仿宋"/>
          <w:bCs/>
          <w:spacing w:val="-4"/>
          <w:sz w:val="24"/>
        </w:rPr>
        <w:t>7.1</w:t>
      </w:r>
      <w:r>
        <w:rPr>
          <w:rFonts w:ascii="仿宋" w:eastAsia="仿宋" w:hAnsi="仿宋"/>
          <w:bCs/>
          <w:spacing w:val="-4"/>
          <w:sz w:val="24"/>
        </w:rPr>
        <w:t>除甲方书面同意外，乙方不得将自己应履行的全部或部分合同义务转给第三方。</w:t>
      </w:r>
    </w:p>
    <w:p w:rsidR="007E6D30" w:rsidRDefault="009E40EE">
      <w:pPr>
        <w:spacing w:line="360" w:lineRule="auto"/>
        <w:ind w:leftChars="-100" w:left="600" w:hangingChars="336" w:hanging="810"/>
        <w:rPr>
          <w:rFonts w:ascii="仿宋" w:eastAsia="仿宋" w:hAnsi="仿宋"/>
          <w:b/>
          <w:sz w:val="24"/>
        </w:rPr>
      </w:pPr>
      <w:r>
        <w:rPr>
          <w:rFonts w:ascii="仿宋" w:eastAsia="仿宋" w:hAnsi="仿宋"/>
          <w:b/>
          <w:sz w:val="24"/>
        </w:rPr>
        <w:t>8</w:t>
      </w:r>
      <w:r>
        <w:rPr>
          <w:rFonts w:ascii="仿宋" w:eastAsia="仿宋" w:hAnsi="仿宋"/>
          <w:b/>
          <w:sz w:val="24"/>
        </w:rPr>
        <w:t>、乙方履约延误</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 xml:space="preserve">8.1 </w:t>
      </w:r>
      <w:r>
        <w:rPr>
          <w:rFonts w:ascii="仿宋" w:eastAsia="仿宋" w:hAnsi="仿宋"/>
          <w:sz w:val="24"/>
        </w:rPr>
        <w:t>乙方应按照比选文件中规定的时间内提供服务。</w:t>
      </w:r>
    </w:p>
    <w:p w:rsidR="007E6D30" w:rsidRDefault="009E40EE">
      <w:pPr>
        <w:spacing w:line="360" w:lineRule="auto"/>
        <w:ind w:leftChars="-50" w:left="-105" w:firstLineChars="92" w:firstLine="221"/>
        <w:rPr>
          <w:rFonts w:ascii="仿宋" w:eastAsia="仿宋" w:hAnsi="仿宋"/>
          <w:sz w:val="24"/>
        </w:rPr>
      </w:pPr>
      <w:r>
        <w:rPr>
          <w:rFonts w:ascii="仿宋" w:eastAsia="仿宋" w:hAnsi="仿宋"/>
          <w:sz w:val="24"/>
        </w:rPr>
        <w:t xml:space="preserve">8.2 </w:t>
      </w:r>
      <w:r>
        <w:rPr>
          <w:rFonts w:ascii="仿宋" w:eastAsia="仿宋" w:hAnsi="仿宋"/>
          <w:sz w:val="24"/>
        </w:rPr>
        <w:t>在履行合同过程中</w:t>
      </w:r>
      <w:r>
        <w:rPr>
          <w:rFonts w:ascii="仿宋" w:eastAsia="仿宋" w:hAnsi="仿宋"/>
          <w:sz w:val="24"/>
        </w:rPr>
        <w:t>，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rsidR="007E6D30" w:rsidRDefault="009E40EE">
      <w:pPr>
        <w:spacing w:line="360" w:lineRule="auto"/>
        <w:ind w:leftChars="-50" w:left="-105" w:firstLineChars="92" w:firstLine="221"/>
        <w:rPr>
          <w:rFonts w:ascii="仿宋" w:eastAsia="仿宋" w:hAnsi="仿宋"/>
          <w:sz w:val="24"/>
        </w:rPr>
      </w:pPr>
      <w:r>
        <w:rPr>
          <w:rFonts w:ascii="仿宋" w:eastAsia="仿宋" w:hAnsi="仿宋"/>
          <w:sz w:val="24"/>
        </w:rPr>
        <w:t xml:space="preserve">8.3 </w:t>
      </w:r>
      <w:r>
        <w:rPr>
          <w:rFonts w:ascii="仿宋" w:eastAsia="仿宋" w:hAnsi="仿宋"/>
          <w:sz w:val="24"/>
        </w:rPr>
        <w:t>除了合同条款第</w:t>
      </w:r>
      <w:r>
        <w:rPr>
          <w:rFonts w:ascii="仿宋" w:eastAsia="仿宋" w:hAnsi="仿宋"/>
          <w:sz w:val="24"/>
        </w:rPr>
        <w:t>10</w:t>
      </w:r>
      <w:r>
        <w:rPr>
          <w:rFonts w:ascii="仿宋" w:eastAsia="仿宋" w:hAnsi="仿宋"/>
          <w:sz w:val="24"/>
        </w:rPr>
        <w:t>条的情况外，除非拖延是根据合同条款第</w:t>
      </w:r>
      <w:r>
        <w:rPr>
          <w:rFonts w:ascii="仿宋" w:eastAsia="仿宋" w:hAnsi="仿宋"/>
          <w:sz w:val="24"/>
        </w:rPr>
        <w:t>8.2</w:t>
      </w:r>
      <w:r>
        <w:rPr>
          <w:rFonts w:ascii="仿宋" w:eastAsia="仿宋" w:hAnsi="仿宋"/>
          <w:sz w:val="24"/>
        </w:rPr>
        <w:t>条的规定取得同意而不收取误期赔偿费之外，乙方不能按合同规定时间准时提供服务，将按合同条款第</w:t>
      </w:r>
      <w:r>
        <w:rPr>
          <w:rFonts w:ascii="仿宋" w:eastAsia="仿宋" w:hAnsi="仿宋"/>
          <w:sz w:val="24"/>
        </w:rPr>
        <w:t>8</w:t>
      </w:r>
      <w:r>
        <w:rPr>
          <w:rFonts w:ascii="仿宋" w:eastAsia="仿宋" w:hAnsi="仿宋"/>
          <w:sz w:val="24"/>
        </w:rPr>
        <w:t>条的规定被收取误期赔偿费。</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9</w:t>
      </w:r>
      <w:r>
        <w:rPr>
          <w:rFonts w:ascii="仿宋" w:eastAsia="仿宋" w:hAnsi="仿宋"/>
          <w:b/>
          <w:bCs/>
          <w:sz w:val="24"/>
        </w:rPr>
        <w:t>、误期赔偿费</w:t>
      </w:r>
    </w:p>
    <w:p w:rsidR="007E6D30" w:rsidRDefault="009E40EE">
      <w:pPr>
        <w:tabs>
          <w:tab w:val="left" w:pos="8600"/>
          <w:tab w:val="left" w:pos="10605"/>
        </w:tabs>
        <w:spacing w:line="360" w:lineRule="auto"/>
        <w:ind w:leftChars="-36" w:left="-76" w:rightChars="134" w:right="281" w:firstLineChars="75" w:firstLine="180"/>
        <w:rPr>
          <w:rFonts w:ascii="仿宋" w:eastAsia="仿宋" w:hAnsi="仿宋"/>
          <w:sz w:val="24"/>
        </w:rPr>
      </w:pPr>
      <w:r>
        <w:rPr>
          <w:rFonts w:ascii="仿宋" w:eastAsia="仿宋" w:hAnsi="仿宋"/>
          <w:sz w:val="24"/>
        </w:rPr>
        <w:lastRenderedPageBreak/>
        <w:t xml:space="preserve">9.1  </w:t>
      </w:r>
      <w:r>
        <w:rPr>
          <w:rFonts w:ascii="仿宋" w:eastAsia="仿宋" w:hAnsi="仿宋"/>
          <w:sz w:val="24"/>
        </w:rPr>
        <w:t>除了本合同第</w:t>
      </w:r>
      <w:r>
        <w:rPr>
          <w:rFonts w:ascii="仿宋" w:eastAsia="仿宋" w:hAnsi="仿宋"/>
          <w:sz w:val="24"/>
        </w:rPr>
        <w:t>10</w:t>
      </w:r>
      <w:r>
        <w:rPr>
          <w:rFonts w:ascii="仿宋" w:eastAsia="仿宋" w:hAnsi="仿宋"/>
          <w:sz w:val="24"/>
        </w:rPr>
        <w:t>条所规定的不可抗力事故外，如果乙方不能按合同规定时间准时提供服务，甲方在不影响合同项下的其它补救措施的情况下</w:t>
      </w:r>
      <w:r>
        <w:rPr>
          <w:rFonts w:ascii="仿宋" w:eastAsia="仿宋" w:hAnsi="仿宋"/>
          <w:sz w:val="24"/>
        </w:rPr>
        <w:t xml:space="preserve">, </w:t>
      </w:r>
      <w:r>
        <w:rPr>
          <w:rFonts w:ascii="仿宋" w:eastAsia="仿宋" w:hAnsi="仿宋"/>
          <w:sz w:val="24"/>
        </w:rPr>
        <w:t>可从合同价款中扣除误期赔偿费。每延误一天的赔偿费按迟交服务或未提供服务的服务费用的</w:t>
      </w:r>
      <w:r>
        <w:rPr>
          <w:rFonts w:ascii="仿宋" w:eastAsia="仿宋" w:hAnsi="仿宋"/>
          <w:sz w:val="24"/>
        </w:rPr>
        <w:t>0.5%</w:t>
      </w:r>
      <w:r>
        <w:rPr>
          <w:rFonts w:ascii="仿宋" w:eastAsia="仿宋" w:hAnsi="仿宋"/>
          <w:sz w:val="24"/>
        </w:rPr>
        <w:t>计收。误期赔偿费的最高限额为合同总价的</w:t>
      </w:r>
      <w:r>
        <w:rPr>
          <w:rFonts w:ascii="仿宋" w:eastAsia="仿宋" w:hAnsi="仿宋"/>
          <w:sz w:val="24"/>
        </w:rPr>
        <w:t>5%</w:t>
      </w:r>
      <w:r>
        <w:rPr>
          <w:rFonts w:ascii="仿宋" w:eastAsia="仿宋" w:hAnsi="仿宋"/>
          <w:sz w:val="24"/>
        </w:rPr>
        <w:t>。一旦达到误期赔偿费的最高限额，甲方有权无需乙方同意终止合同。</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10</w:t>
      </w:r>
      <w:r>
        <w:rPr>
          <w:rFonts w:ascii="仿宋" w:eastAsia="仿宋" w:hAnsi="仿宋"/>
          <w:b/>
          <w:bCs/>
          <w:sz w:val="24"/>
        </w:rPr>
        <w:t>、不可抗力</w:t>
      </w:r>
    </w:p>
    <w:p w:rsidR="007E6D30" w:rsidRDefault="009E40EE">
      <w:pPr>
        <w:spacing w:line="360" w:lineRule="auto"/>
        <w:ind w:left="1" w:firstLineChars="43" w:firstLine="103"/>
        <w:rPr>
          <w:rFonts w:ascii="仿宋" w:eastAsia="仿宋" w:hAnsi="仿宋"/>
          <w:sz w:val="24"/>
        </w:rPr>
      </w:pPr>
      <w:r>
        <w:rPr>
          <w:rFonts w:ascii="仿宋" w:eastAsia="仿宋" w:hAnsi="仿宋"/>
          <w:sz w:val="24"/>
        </w:rPr>
        <w:t xml:space="preserve">10.1 </w:t>
      </w:r>
      <w:r>
        <w:rPr>
          <w:rFonts w:ascii="仿宋" w:eastAsia="仿宋" w:hAnsi="仿宋"/>
          <w:sz w:val="24"/>
        </w:rPr>
        <w:t>签约双方任何一方由于不可抗力事件的影响而不能执行合同时，履行合同的期限应予延长，其延长的期限应相当于事件所影响的时间。不可抗力事件系指买卖双方在缔结合同时所不能预</w:t>
      </w:r>
      <w:r>
        <w:rPr>
          <w:rFonts w:ascii="仿宋" w:eastAsia="仿宋" w:hAnsi="仿宋"/>
          <w:sz w:val="24"/>
        </w:rPr>
        <w:t>见的，并且它的发生及其后果是无法避免和无法克服的事件，诸如主管部门对项目的政策或技术要求发生变化，或发生战争、严重火灾、洪水、台风、地震等。</w:t>
      </w:r>
    </w:p>
    <w:p w:rsidR="007E6D30" w:rsidRDefault="009E40EE">
      <w:pPr>
        <w:spacing w:line="360" w:lineRule="auto"/>
        <w:ind w:left="1" w:firstLineChars="50" w:firstLine="120"/>
        <w:rPr>
          <w:rFonts w:ascii="仿宋" w:eastAsia="仿宋" w:hAnsi="仿宋"/>
          <w:sz w:val="24"/>
        </w:rPr>
      </w:pPr>
      <w:r>
        <w:rPr>
          <w:rFonts w:ascii="仿宋" w:eastAsia="仿宋" w:hAnsi="仿宋"/>
          <w:sz w:val="24"/>
        </w:rPr>
        <w:t xml:space="preserve">10.2 </w:t>
      </w:r>
      <w:r>
        <w:rPr>
          <w:rFonts w:ascii="仿宋" w:eastAsia="仿宋" w:hAnsi="仿宋"/>
          <w:sz w:val="24"/>
        </w:rPr>
        <w:t>受影响一方应在不可抗力事件发生后尽快用书面形式通知对方，并于不可抗力事件发生后十四（</w:t>
      </w:r>
      <w:r>
        <w:rPr>
          <w:rFonts w:ascii="仿宋" w:eastAsia="仿宋" w:hAnsi="仿宋"/>
          <w:sz w:val="24"/>
        </w:rPr>
        <w:t>14</w:t>
      </w:r>
      <w:r>
        <w:rPr>
          <w:rFonts w:ascii="仿宋" w:eastAsia="仿宋" w:hAnsi="仿宋"/>
          <w:sz w:val="24"/>
        </w:rPr>
        <w:t>）天内将有关当局出具的证明文件用特快专递或挂号信寄给对方审阅确认。一旦不可抗力事件的影响持续一百二十天（</w:t>
      </w:r>
      <w:r>
        <w:rPr>
          <w:rFonts w:ascii="仿宋" w:eastAsia="仿宋" w:hAnsi="仿宋"/>
          <w:sz w:val="24"/>
        </w:rPr>
        <w:t>120</w:t>
      </w:r>
      <w:r>
        <w:rPr>
          <w:rFonts w:ascii="仿宋" w:eastAsia="仿宋" w:hAnsi="仿宋"/>
          <w:sz w:val="24"/>
        </w:rPr>
        <w:t>）天以上，双方应通过友好协商在合理的时间内达成进一步履行合同的协议。</w:t>
      </w:r>
    </w:p>
    <w:p w:rsidR="007E6D30" w:rsidRDefault="009E40EE">
      <w:pPr>
        <w:spacing w:line="360" w:lineRule="auto"/>
        <w:ind w:left="1" w:firstLineChars="100" w:firstLine="240"/>
        <w:rPr>
          <w:rFonts w:ascii="仿宋" w:eastAsia="仿宋" w:hAnsi="仿宋"/>
          <w:sz w:val="24"/>
        </w:rPr>
      </w:pPr>
      <w:r>
        <w:rPr>
          <w:rFonts w:ascii="仿宋" w:eastAsia="仿宋" w:hAnsi="仿宋"/>
          <w:sz w:val="24"/>
        </w:rPr>
        <w:t xml:space="preserve">10.3 </w:t>
      </w:r>
      <w:r>
        <w:rPr>
          <w:rFonts w:ascii="仿宋" w:eastAsia="仿宋" w:hAnsi="仿宋"/>
          <w:sz w:val="24"/>
        </w:rPr>
        <w:t>因合同一方迟延履行合同后发生不可抗力的，不能免除迟延履行方的相应责任。</w:t>
      </w:r>
    </w:p>
    <w:p w:rsidR="007E6D30" w:rsidRDefault="009E40E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11</w:t>
      </w:r>
      <w:r>
        <w:rPr>
          <w:rFonts w:ascii="仿宋" w:eastAsia="仿宋" w:hAnsi="仿宋"/>
          <w:b/>
          <w:bCs/>
          <w:sz w:val="24"/>
        </w:rPr>
        <w:t>、税和</w:t>
      </w:r>
      <w:r>
        <w:rPr>
          <w:rFonts w:ascii="仿宋" w:eastAsia="仿宋" w:hAnsi="仿宋"/>
          <w:b/>
          <w:bCs/>
          <w:sz w:val="24"/>
        </w:rPr>
        <w:t>关税（如适用）</w:t>
      </w:r>
    </w:p>
    <w:p w:rsidR="007E6D30" w:rsidRDefault="009E40EE">
      <w:pPr>
        <w:tabs>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 xml:space="preserve">11.1  </w:t>
      </w:r>
      <w:r>
        <w:rPr>
          <w:rFonts w:ascii="仿宋" w:eastAsia="仿宋" w:hAnsi="仿宋"/>
          <w:sz w:val="24"/>
        </w:rPr>
        <w:t>中国政府根据现行税法对甲方征收的与本合同有关的一切税费均应由甲方负担。</w:t>
      </w:r>
    </w:p>
    <w:p w:rsidR="007E6D30" w:rsidRDefault="009E40EE">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sz w:val="24"/>
        </w:rPr>
      </w:pPr>
      <w:r>
        <w:rPr>
          <w:rFonts w:ascii="仿宋" w:eastAsia="仿宋" w:hAnsi="仿宋"/>
          <w:sz w:val="24"/>
        </w:rPr>
        <w:t xml:space="preserve">11.2  </w:t>
      </w:r>
      <w:r>
        <w:rPr>
          <w:rFonts w:ascii="仿宋" w:eastAsia="仿宋" w:hAnsi="仿宋"/>
          <w:sz w:val="24"/>
        </w:rPr>
        <w:t>中国政府根据中国现行税法对</w:t>
      </w:r>
      <w:proofErr w:type="gramStart"/>
      <w:r>
        <w:rPr>
          <w:rFonts w:ascii="仿宋" w:eastAsia="仿宋" w:hAnsi="仿宋"/>
          <w:sz w:val="24"/>
        </w:rPr>
        <w:t>乙方征收</w:t>
      </w:r>
      <w:proofErr w:type="gramEnd"/>
      <w:r>
        <w:rPr>
          <w:rFonts w:ascii="仿宋" w:eastAsia="仿宋" w:hAnsi="仿宋"/>
          <w:sz w:val="24"/>
        </w:rPr>
        <w:t>的与本合同有关的一切税费由乙方负担。</w:t>
      </w:r>
    </w:p>
    <w:p w:rsidR="007E6D30" w:rsidRDefault="009E40EE">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b/>
          <w:sz w:val="24"/>
        </w:rPr>
      </w:pPr>
      <w:r>
        <w:rPr>
          <w:rFonts w:ascii="仿宋" w:eastAsia="仿宋" w:hAnsi="仿宋"/>
          <w:b/>
          <w:bCs/>
          <w:sz w:val="24"/>
        </w:rPr>
        <w:lastRenderedPageBreak/>
        <w:t>12</w:t>
      </w:r>
      <w:r>
        <w:rPr>
          <w:rFonts w:ascii="仿宋" w:eastAsia="仿宋" w:hAnsi="仿宋"/>
          <w:b/>
          <w:bCs/>
          <w:sz w:val="24"/>
        </w:rPr>
        <w:t>、</w:t>
      </w:r>
      <w:r>
        <w:rPr>
          <w:rFonts w:ascii="仿宋" w:eastAsia="仿宋" w:hAnsi="仿宋"/>
          <w:b/>
          <w:sz w:val="24"/>
        </w:rPr>
        <w:t>争议的解决</w:t>
      </w:r>
    </w:p>
    <w:p w:rsidR="007E6D30" w:rsidRDefault="009E40EE">
      <w:pPr>
        <w:tabs>
          <w:tab w:val="left" w:pos="8600"/>
        </w:tabs>
        <w:spacing w:line="360" w:lineRule="auto"/>
        <w:ind w:leftChars="99" w:left="357" w:rightChars="134" w:right="281" w:hangingChars="62" w:hanging="149"/>
        <w:rPr>
          <w:rFonts w:ascii="仿宋" w:eastAsia="仿宋" w:hAnsi="仿宋"/>
          <w:sz w:val="24"/>
        </w:rPr>
      </w:pPr>
      <w:r>
        <w:rPr>
          <w:rFonts w:ascii="仿宋" w:eastAsia="仿宋" w:hAnsi="仿宋"/>
          <w:sz w:val="24"/>
        </w:rPr>
        <w:t>12.1</w:t>
      </w:r>
      <w:r>
        <w:rPr>
          <w:rFonts w:ascii="仿宋" w:eastAsia="仿宋" w:hAnsi="仿宋"/>
          <w:sz w:val="24"/>
        </w:rPr>
        <w:t>合同实施或与合同有关的一切争端应通过双方友好协商解决。如果友</w:t>
      </w:r>
    </w:p>
    <w:p w:rsidR="007E6D30" w:rsidRDefault="009E40EE">
      <w:pPr>
        <w:tabs>
          <w:tab w:val="left" w:pos="8600"/>
        </w:tabs>
        <w:spacing w:line="360" w:lineRule="auto"/>
        <w:ind w:rightChars="134" w:right="281"/>
        <w:rPr>
          <w:rFonts w:ascii="仿宋" w:eastAsia="仿宋" w:hAnsi="仿宋"/>
          <w:sz w:val="24"/>
        </w:rPr>
      </w:pPr>
      <w:r>
        <w:rPr>
          <w:rFonts w:ascii="仿宋" w:eastAsia="仿宋" w:hAnsi="仿宋"/>
          <w:sz w:val="24"/>
        </w:rPr>
        <w:t>好协商不能解决，任何一方当事人可以向甲方所在地人民法院提起诉讼。</w:t>
      </w:r>
    </w:p>
    <w:p w:rsidR="007E6D30" w:rsidRDefault="009E40EE">
      <w:pPr>
        <w:tabs>
          <w:tab w:val="left" w:pos="8600"/>
        </w:tabs>
        <w:spacing w:line="360" w:lineRule="auto"/>
        <w:ind w:rightChars="134" w:right="281" w:firstLineChars="100" w:firstLine="240"/>
        <w:rPr>
          <w:rFonts w:ascii="仿宋" w:eastAsia="仿宋" w:hAnsi="仿宋"/>
          <w:sz w:val="24"/>
        </w:rPr>
      </w:pPr>
      <w:r>
        <w:rPr>
          <w:rFonts w:ascii="仿宋" w:eastAsia="仿宋" w:hAnsi="仿宋"/>
          <w:sz w:val="24"/>
        </w:rPr>
        <w:t xml:space="preserve">12.2  </w:t>
      </w:r>
      <w:r>
        <w:rPr>
          <w:rFonts w:ascii="仿宋" w:eastAsia="仿宋" w:hAnsi="仿宋"/>
          <w:sz w:val="24"/>
        </w:rPr>
        <w:t>在诉讼期间，除正在进行诉讼的部分外，本合同其他部分应继续执行。</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13</w:t>
      </w:r>
      <w:r>
        <w:rPr>
          <w:rFonts w:ascii="仿宋" w:eastAsia="仿宋" w:hAnsi="仿宋"/>
          <w:b/>
          <w:bCs/>
          <w:sz w:val="24"/>
        </w:rPr>
        <w:t>、</w:t>
      </w:r>
      <w:r>
        <w:rPr>
          <w:rFonts w:ascii="仿宋" w:eastAsia="仿宋" w:hAnsi="仿宋"/>
          <w:b/>
          <w:bCs/>
          <w:sz w:val="24"/>
        </w:rPr>
        <w:t xml:space="preserve"> </w:t>
      </w:r>
      <w:r>
        <w:rPr>
          <w:rFonts w:ascii="仿宋" w:eastAsia="仿宋" w:hAnsi="仿宋"/>
          <w:b/>
          <w:bCs/>
          <w:sz w:val="24"/>
        </w:rPr>
        <w:t>违约终止合同</w:t>
      </w:r>
    </w:p>
    <w:p w:rsidR="007E6D30" w:rsidRDefault="009E40EE">
      <w:pPr>
        <w:tabs>
          <w:tab w:val="left" w:pos="8100"/>
          <w:tab w:val="left" w:pos="8600"/>
          <w:tab w:val="left" w:pos="10605"/>
        </w:tabs>
        <w:spacing w:line="360" w:lineRule="auto"/>
        <w:ind w:leftChars="89" w:left="787" w:rightChars="134" w:right="281" w:hangingChars="250" w:hanging="600"/>
        <w:rPr>
          <w:rFonts w:ascii="仿宋" w:eastAsia="仿宋" w:hAnsi="仿宋"/>
          <w:sz w:val="24"/>
        </w:rPr>
      </w:pPr>
      <w:r>
        <w:rPr>
          <w:rFonts w:ascii="仿宋" w:eastAsia="仿宋" w:hAnsi="仿宋"/>
          <w:sz w:val="24"/>
        </w:rPr>
        <w:t xml:space="preserve">13.1  </w:t>
      </w:r>
      <w:r>
        <w:rPr>
          <w:rFonts w:ascii="仿宋" w:eastAsia="仿宋" w:hAnsi="仿宋"/>
          <w:sz w:val="24"/>
        </w:rPr>
        <w:t>在甲方对乙方违约而采取的任何补救措施不受影响的情况下，甲方</w:t>
      </w:r>
    </w:p>
    <w:p w:rsidR="007E6D30" w:rsidRDefault="009E40EE">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可向乙方发出书面违约通知书，提出终止部分或全部合同：</w:t>
      </w:r>
    </w:p>
    <w:p w:rsidR="007E6D30" w:rsidRDefault="009E40EE">
      <w:pPr>
        <w:tabs>
          <w:tab w:val="left" w:pos="8100"/>
          <w:tab w:val="left" w:pos="8600"/>
          <w:tab w:val="left" w:pos="10605"/>
        </w:tabs>
        <w:spacing w:line="360" w:lineRule="auto"/>
        <w:ind w:leftChars="52" w:left="109" w:rightChars="134" w:right="281" w:firstLineChars="50" w:firstLine="120"/>
        <w:rPr>
          <w:rFonts w:ascii="仿宋" w:eastAsia="仿宋" w:hAnsi="仿宋"/>
          <w:sz w:val="24"/>
        </w:rPr>
      </w:pPr>
      <w:r>
        <w:rPr>
          <w:rFonts w:ascii="仿宋" w:eastAsia="仿宋" w:hAnsi="仿宋"/>
          <w:sz w:val="24"/>
        </w:rPr>
        <w:t xml:space="preserve">13.1.1 </w:t>
      </w:r>
      <w:r>
        <w:rPr>
          <w:rFonts w:ascii="仿宋" w:eastAsia="仿宋" w:hAnsi="仿宋"/>
          <w:sz w:val="24"/>
        </w:rPr>
        <w:t>如果乙方未能在合同规定的限期或甲方同意延长的限期内提供部</w:t>
      </w:r>
    </w:p>
    <w:p w:rsidR="007E6D30" w:rsidRDefault="009E40EE">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分或全部服务；</w:t>
      </w:r>
      <w:r>
        <w:rPr>
          <w:rFonts w:ascii="仿宋" w:eastAsia="仿宋" w:hAnsi="仿宋"/>
          <w:sz w:val="24"/>
        </w:rPr>
        <w:t xml:space="preserve"> </w:t>
      </w:r>
    </w:p>
    <w:p w:rsidR="007E6D30" w:rsidRDefault="009E40EE">
      <w:pPr>
        <w:tabs>
          <w:tab w:val="left" w:pos="1920"/>
          <w:tab w:val="left" w:pos="81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t xml:space="preserve">13.1.2 </w:t>
      </w:r>
      <w:r>
        <w:rPr>
          <w:rFonts w:ascii="仿宋" w:eastAsia="仿宋" w:hAnsi="仿宋"/>
          <w:sz w:val="24"/>
        </w:rPr>
        <w:t>如果乙方未能履行合同规定的其它任何义务。</w:t>
      </w:r>
    </w:p>
    <w:p w:rsidR="007E6D30" w:rsidRDefault="009E40EE">
      <w:pPr>
        <w:tabs>
          <w:tab w:val="left" w:pos="8100"/>
          <w:tab w:val="left" w:pos="8600"/>
          <w:tab w:val="left" w:pos="10605"/>
        </w:tabs>
        <w:spacing w:line="360" w:lineRule="auto"/>
        <w:ind w:rightChars="134" w:right="281" w:firstLineChars="87" w:firstLine="209"/>
        <w:rPr>
          <w:rFonts w:ascii="仿宋" w:eastAsia="仿宋" w:hAnsi="仿宋"/>
          <w:sz w:val="24"/>
        </w:rPr>
      </w:pPr>
      <w:r>
        <w:rPr>
          <w:rFonts w:ascii="仿宋" w:eastAsia="仿宋" w:hAnsi="仿宋"/>
          <w:sz w:val="24"/>
        </w:rPr>
        <w:t xml:space="preserve">13.2  </w:t>
      </w:r>
      <w:r>
        <w:rPr>
          <w:rFonts w:ascii="仿宋" w:eastAsia="仿宋" w:hAnsi="仿宋"/>
          <w:sz w:val="24"/>
        </w:rPr>
        <w:t>如果甲方根据</w:t>
      </w:r>
      <w:proofErr w:type="gramStart"/>
      <w:r>
        <w:rPr>
          <w:rFonts w:ascii="仿宋" w:eastAsia="仿宋" w:hAnsi="仿宋"/>
          <w:sz w:val="24"/>
        </w:rPr>
        <w:t>上述第</w:t>
      </w:r>
      <w:r>
        <w:rPr>
          <w:rFonts w:ascii="仿宋" w:eastAsia="仿宋" w:hAnsi="仿宋"/>
          <w:sz w:val="24"/>
        </w:rPr>
        <w:t>13</w:t>
      </w:r>
      <w:proofErr w:type="gramEnd"/>
      <w:r>
        <w:rPr>
          <w:rFonts w:ascii="仿宋" w:eastAsia="仿宋" w:hAnsi="仿宋"/>
          <w:sz w:val="24"/>
        </w:rPr>
        <w:t>.1</w:t>
      </w:r>
      <w:r>
        <w:rPr>
          <w:rFonts w:ascii="仿宋" w:eastAsia="仿宋" w:hAnsi="仿宋"/>
          <w:sz w:val="24"/>
        </w:rPr>
        <w:t>条的规定，终止了全部或部分合同，甲方可以依其认为适当的条件和方法购买与未交服务类似的服务，乙方应对购买类似服务所超出的那部分费用负责。但是，乙方应继续执行合同中未终止的部分。</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14</w:t>
      </w:r>
      <w:r>
        <w:rPr>
          <w:rFonts w:ascii="仿宋" w:eastAsia="仿宋" w:hAnsi="仿宋"/>
          <w:b/>
          <w:bCs/>
          <w:sz w:val="24"/>
        </w:rPr>
        <w:t>、</w:t>
      </w:r>
      <w:r>
        <w:rPr>
          <w:rFonts w:ascii="仿宋" w:eastAsia="仿宋" w:hAnsi="仿宋"/>
          <w:b/>
          <w:bCs/>
          <w:sz w:val="24"/>
        </w:rPr>
        <w:t xml:space="preserve"> </w:t>
      </w:r>
      <w:r>
        <w:rPr>
          <w:rFonts w:ascii="仿宋" w:eastAsia="仿宋" w:hAnsi="仿宋"/>
          <w:b/>
          <w:bCs/>
          <w:sz w:val="24"/>
        </w:rPr>
        <w:t>破产终止合同</w:t>
      </w:r>
    </w:p>
    <w:p w:rsidR="007E6D30" w:rsidRDefault="009E40EE">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 xml:space="preserve">14.1  </w:t>
      </w:r>
      <w:r>
        <w:rPr>
          <w:rFonts w:ascii="仿宋" w:eastAsia="仿宋" w:hAnsi="仿宋"/>
          <w:sz w:val="24"/>
        </w:rPr>
        <w:t>如果乙方破产或无清偿能力，甲方可在任何时候以书面形式通知乙方，终</w:t>
      </w:r>
      <w:r>
        <w:rPr>
          <w:rFonts w:ascii="仿宋" w:eastAsia="仿宋" w:hAnsi="仿宋"/>
          <w:sz w:val="24"/>
        </w:rPr>
        <w:t>止合同而不给乙方补偿，该终止合同将不损害或影响甲方已经采取或将要采取的任何行动或补救措施的权力。</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15</w:t>
      </w:r>
      <w:r>
        <w:rPr>
          <w:rFonts w:ascii="仿宋" w:eastAsia="仿宋" w:hAnsi="仿宋"/>
          <w:b/>
          <w:bCs/>
          <w:sz w:val="24"/>
        </w:rPr>
        <w:t>、合同修改</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 xml:space="preserve">15.1  </w:t>
      </w:r>
      <w:r>
        <w:rPr>
          <w:rFonts w:ascii="仿宋" w:eastAsia="仿宋" w:hAnsi="仿宋"/>
          <w:sz w:val="24"/>
        </w:rPr>
        <w:t>任何对合同条件的变更或修改均须双方签订书面的修改书。</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t>16</w:t>
      </w:r>
      <w:r>
        <w:rPr>
          <w:rFonts w:ascii="仿宋" w:eastAsia="仿宋" w:hAnsi="仿宋"/>
          <w:b/>
          <w:sz w:val="24"/>
        </w:rPr>
        <w:t>、通知</w:t>
      </w:r>
    </w:p>
    <w:p w:rsidR="007E6D30" w:rsidRDefault="009E40EE">
      <w:pPr>
        <w:tabs>
          <w:tab w:val="left" w:pos="8100"/>
          <w:tab w:val="left" w:pos="8600"/>
          <w:tab w:val="left" w:pos="10605"/>
        </w:tabs>
        <w:spacing w:line="360" w:lineRule="auto"/>
        <w:ind w:rightChars="134" w:right="281" w:firstLineChars="43" w:firstLine="103"/>
        <w:rPr>
          <w:rFonts w:ascii="仿宋" w:eastAsia="仿宋" w:hAnsi="仿宋"/>
          <w:sz w:val="24"/>
        </w:rPr>
      </w:pPr>
      <w:r>
        <w:rPr>
          <w:rFonts w:ascii="仿宋" w:eastAsia="仿宋" w:hAnsi="仿宋"/>
          <w:sz w:val="24"/>
        </w:rPr>
        <w:t xml:space="preserve">16.1  </w:t>
      </w:r>
      <w:r>
        <w:rPr>
          <w:rFonts w:ascii="仿宋" w:eastAsia="仿宋" w:hAnsi="仿宋"/>
          <w:sz w:val="24"/>
        </w:rPr>
        <w:t>本合同任何一方给另一方的通知，都应以书面或电传</w:t>
      </w:r>
      <w:r>
        <w:rPr>
          <w:rFonts w:ascii="仿宋" w:eastAsia="仿宋" w:hAnsi="仿宋"/>
          <w:sz w:val="24"/>
        </w:rPr>
        <w:t>/</w:t>
      </w:r>
      <w:r>
        <w:rPr>
          <w:rFonts w:ascii="仿宋" w:eastAsia="仿宋" w:hAnsi="仿宋"/>
          <w:sz w:val="24"/>
        </w:rPr>
        <w:t>传真</w:t>
      </w:r>
      <w:r>
        <w:rPr>
          <w:rFonts w:ascii="仿宋" w:eastAsia="仿宋" w:hAnsi="仿宋"/>
          <w:sz w:val="24"/>
        </w:rPr>
        <w:t>/</w:t>
      </w:r>
      <w:r>
        <w:rPr>
          <w:rFonts w:ascii="仿宋" w:eastAsia="仿宋" w:hAnsi="仿宋"/>
          <w:sz w:val="24"/>
        </w:rPr>
        <w:t>电报的方式发送，而另一方应以书面形式确认并发送到对方明确的地址。</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lastRenderedPageBreak/>
        <w:t>17</w:t>
      </w:r>
      <w:r>
        <w:rPr>
          <w:rFonts w:ascii="仿宋" w:eastAsia="仿宋" w:hAnsi="仿宋"/>
          <w:b/>
          <w:sz w:val="24"/>
        </w:rPr>
        <w:t>、计量单位</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 xml:space="preserve">17.1  </w:t>
      </w:r>
      <w:r>
        <w:rPr>
          <w:rFonts w:ascii="仿宋" w:eastAsia="仿宋" w:hAnsi="仿宋"/>
          <w:sz w:val="24"/>
        </w:rPr>
        <w:t>除技术规范中另有规定外，计量单位均使用国家法定计量单位。</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18</w:t>
      </w:r>
      <w:r>
        <w:rPr>
          <w:rFonts w:ascii="仿宋" w:eastAsia="仿宋" w:hAnsi="仿宋"/>
          <w:b/>
          <w:bCs/>
          <w:sz w:val="24"/>
        </w:rPr>
        <w:t>、适用法律</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 xml:space="preserve">18.1  </w:t>
      </w:r>
      <w:r>
        <w:rPr>
          <w:rFonts w:ascii="仿宋" w:eastAsia="仿宋" w:hAnsi="仿宋"/>
          <w:sz w:val="24"/>
        </w:rPr>
        <w:t>本合同按照中国法律进行解释。</w:t>
      </w:r>
      <w:bookmarkStart w:id="65" w:name="_Toc413078149"/>
      <w:bookmarkStart w:id="66" w:name="_Toc163893444"/>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19</w:t>
      </w:r>
      <w:r>
        <w:rPr>
          <w:rFonts w:ascii="仿宋" w:eastAsia="仿宋" w:hAnsi="仿宋"/>
          <w:b/>
          <w:bCs/>
          <w:sz w:val="24"/>
        </w:rPr>
        <w:t>、履约保证金</w:t>
      </w:r>
      <w:bookmarkEnd w:id="65"/>
      <w:bookmarkEnd w:id="66"/>
      <w:r>
        <w:rPr>
          <w:rFonts w:ascii="仿宋" w:eastAsia="仿宋" w:hAnsi="仿宋"/>
          <w:b/>
          <w:bCs/>
          <w:sz w:val="24"/>
        </w:rPr>
        <w:t>（如适用）</w:t>
      </w:r>
    </w:p>
    <w:p w:rsidR="007E6D30" w:rsidRDefault="009E40EE">
      <w:pPr>
        <w:spacing w:line="360" w:lineRule="auto"/>
        <w:rPr>
          <w:rFonts w:ascii="仿宋" w:eastAsia="仿宋" w:hAnsi="仿宋"/>
          <w:sz w:val="24"/>
        </w:rPr>
      </w:pPr>
      <w:r>
        <w:rPr>
          <w:rFonts w:ascii="仿宋" w:eastAsia="仿宋" w:hAnsi="仿宋"/>
          <w:sz w:val="24"/>
        </w:rPr>
        <w:t xml:space="preserve">19.1    </w:t>
      </w:r>
      <w:r>
        <w:rPr>
          <w:rFonts w:ascii="仿宋" w:eastAsia="仿宋" w:hAnsi="仿宋"/>
          <w:sz w:val="24"/>
        </w:rPr>
        <w:t>本合同乙方应按照合同特殊条款的约定向甲方提交履约保证金。</w:t>
      </w:r>
    </w:p>
    <w:p w:rsidR="007E6D30" w:rsidRDefault="009E40EE">
      <w:pPr>
        <w:spacing w:line="360" w:lineRule="auto"/>
        <w:rPr>
          <w:rFonts w:ascii="仿宋" w:eastAsia="仿宋" w:hAnsi="仿宋"/>
          <w:sz w:val="24"/>
        </w:rPr>
      </w:pPr>
      <w:r>
        <w:rPr>
          <w:rFonts w:ascii="仿宋" w:eastAsia="仿宋" w:hAnsi="仿宋"/>
          <w:sz w:val="24"/>
        </w:rPr>
        <w:t>19.2</w:t>
      </w:r>
      <w:r>
        <w:rPr>
          <w:rFonts w:ascii="仿宋" w:eastAsia="仿宋" w:hAnsi="仿宋"/>
          <w:sz w:val="24"/>
        </w:rPr>
        <w:t xml:space="preserve">　　履约保证金用于补偿甲方因乙方不能履行其合同义务而蒙受的损失。</w:t>
      </w:r>
    </w:p>
    <w:p w:rsidR="007E6D30" w:rsidRDefault="009E40EE">
      <w:pPr>
        <w:spacing w:line="360" w:lineRule="auto"/>
        <w:rPr>
          <w:rFonts w:ascii="仿宋" w:eastAsia="仿宋" w:hAnsi="仿宋"/>
          <w:sz w:val="24"/>
        </w:rPr>
      </w:pPr>
      <w:r>
        <w:rPr>
          <w:rFonts w:ascii="仿宋" w:eastAsia="仿宋" w:hAnsi="仿宋"/>
          <w:sz w:val="24"/>
        </w:rPr>
        <w:t>19.3</w:t>
      </w:r>
      <w:r>
        <w:rPr>
          <w:rFonts w:ascii="仿宋" w:eastAsia="仿宋" w:hAnsi="仿宋"/>
          <w:sz w:val="24"/>
        </w:rPr>
        <w:t xml:space="preserve">　　履约保证金应使用本合同货币，按下述方式之一提交：</w:t>
      </w:r>
    </w:p>
    <w:p w:rsidR="007E6D30" w:rsidRDefault="009E40EE">
      <w:pPr>
        <w:spacing w:line="360" w:lineRule="auto"/>
        <w:ind w:leftChars="456" w:left="958"/>
        <w:rPr>
          <w:rFonts w:ascii="仿宋" w:eastAsia="仿宋" w:hAnsi="仿宋"/>
          <w:sz w:val="24"/>
        </w:rPr>
      </w:pPr>
      <w:r>
        <w:rPr>
          <w:rFonts w:ascii="仿宋" w:eastAsia="仿宋" w:hAnsi="仿宋"/>
          <w:sz w:val="24"/>
        </w:rPr>
        <w:t xml:space="preserve">1) </w:t>
      </w:r>
      <w:r>
        <w:rPr>
          <w:rFonts w:ascii="仿宋" w:eastAsia="仿宋" w:hAnsi="仿宋"/>
          <w:sz w:val="24"/>
        </w:rPr>
        <w:t>甲方可接受的在中华人民共和国注册和营业的银行，按比选文件提供的保函格式，或其他甲方可接受的格式。</w:t>
      </w:r>
    </w:p>
    <w:p w:rsidR="007E6D30" w:rsidRDefault="009E40EE">
      <w:pPr>
        <w:spacing w:line="360" w:lineRule="auto"/>
        <w:ind w:leftChars="456" w:left="958"/>
        <w:rPr>
          <w:rFonts w:ascii="仿宋" w:eastAsia="仿宋" w:hAnsi="仿宋"/>
          <w:sz w:val="24"/>
        </w:rPr>
      </w:pPr>
      <w:r>
        <w:rPr>
          <w:rFonts w:ascii="仿宋" w:eastAsia="仿宋" w:hAnsi="仿宋"/>
          <w:sz w:val="24"/>
        </w:rPr>
        <w:t xml:space="preserve">2) </w:t>
      </w:r>
      <w:r>
        <w:rPr>
          <w:rFonts w:ascii="仿宋" w:eastAsia="仿宋" w:hAnsi="仿宋"/>
          <w:sz w:val="24"/>
        </w:rPr>
        <w:t>支票、汇票、本票、网上银行支付、金融机构或担保机构出具的保函等非现金形式。</w:t>
      </w:r>
    </w:p>
    <w:p w:rsidR="007E6D30" w:rsidRDefault="009E40EE">
      <w:pPr>
        <w:spacing w:line="360" w:lineRule="auto"/>
        <w:ind w:left="960" w:hangingChars="400" w:hanging="960"/>
        <w:rPr>
          <w:rFonts w:ascii="仿宋" w:eastAsia="仿宋" w:hAnsi="仿宋"/>
          <w:sz w:val="24"/>
        </w:rPr>
      </w:pPr>
      <w:r>
        <w:rPr>
          <w:rFonts w:ascii="仿宋" w:eastAsia="仿宋" w:hAnsi="仿宋"/>
          <w:sz w:val="24"/>
        </w:rPr>
        <w:t>19.4</w:t>
      </w:r>
      <w:r>
        <w:rPr>
          <w:rFonts w:ascii="仿宋" w:eastAsia="仿宋" w:hAnsi="仿宋"/>
          <w:sz w:val="24"/>
        </w:rPr>
        <w:t xml:space="preserve">　　如果乙方未能按合同规定履行其义务，甲方有权从履约保证金中取得补偿。项目结束且评估合格后</w:t>
      </w:r>
      <w:r>
        <w:rPr>
          <w:rFonts w:ascii="仿宋" w:eastAsia="仿宋" w:hAnsi="仿宋"/>
          <w:sz w:val="24"/>
        </w:rPr>
        <w:t>30</w:t>
      </w:r>
      <w:r>
        <w:rPr>
          <w:rFonts w:ascii="仿宋" w:eastAsia="仿宋" w:hAnsi="仿宋"/>
          <w:sz w:val="24"/>
        </w:rPr>
        <w:t>日内，如果乙方提供服务没有质量问题，或发生质量问题已经得到乙方妥善解决，满足合同要求的，甲方将把履约保证金无息退还乙方。</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20</w:t>
      </w:r>
      <w:r>
        <w:rPr>
          <w:rFonts w:ascii="仿宋" w:eastAsia="仿宋" w:hAnsi="仿宋"/>
          <w:b/>
          <w:bCs/>
          <w:sz w:val="24"/>
        </w:rPr>
        <w:t>、</w:t>
      </w:r>
      <w:r>
        <w:rPr>
          <w:rFonts w:ascii="仿宋" w:eastAsia="仿宋" w:hAnsi="仿宋"/>
          <w:b/>
          <w:bCs/>
          <w:sz w:val="24"/>
        </w:rPr>
        <w:t xml:space="preserve"> </w:t>
      </w:r>
      <w:r>
        <w:rPr>
          <w:rFonts w:ascii="仿宋" w:eastAsia="仿宋" w:hAnsi="仿宋"/>
          <w:b/>
          <w:bCs/>
          <w:sz w:val="24"/>
        </w:rPr>
        <w:t>合同生效及其它</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 xml:space="preserve">20.1 </w:t>
      </w:r>
      <w:r>
        <w:rPr>
          <w:rFonts w:ascii="仿宋" w:eastAsia="仿宋" w:hAnsi="仿宋"/>
          <w:sz w:val="24"/>
        </w:rPr>
        <w:t>本合同应在双方签字并加盖双方公章后生效。</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 xml:space="preserve">20.2 </w:t>
      </w:r>
      <w:r>
        <w:rPr>
          <w:rFonts w:ascii="仿宋" w:eastAsia="仿宋" w:hAnsi="仿宋"/>
          <w:sz w:val="24"/>
        </w:rPr>
        <w:t>下述合同附件为本合同不可分割的部分并与本合同具有同等效力：</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1</w:t>
      </w:r>
      <w:r>
        <w:rPr>
          <w:rFonts w:ascii="仿宋" w:eastAsia="仿宋" w:hAnsi="仿宋"/>
          <w:sz w:val="24"/>
        </w:rPr>
        <w:t>）服务范围及价格表；</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2</w:t>
      </w:r>
      <w:r>
        <w:rPr>
          <w:rFonts w:ascii="仿宋" w:eastAsia="仿宋" w:hAnsi="仿宋"/>
          <w:sz w:val="24"/>
        </w:rPr>
        <w:t>）服务要求及其他要求；</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3</w:t>
      </w:r>
      <w:r>
        <w:rPr>
          <w:rFonts w:ascii="仿宋" w:eastAsia="仿宋" w:hAnsi="仿宋"/>
          <w:sz w:val="24"/>
        </w:rPr>
        <w:t>）比选文件、响应文件、成交通知书。</w:t>
      </w:r>
    </w:p>
    <w:p w:rsidR="007E6D30" w:rsidRDefault="009E40EE">
      <w:pPr>
        <w:spacing w:line="360" w:lineRule="auto"/>
        <w:jc w:val="center"/>
        <w:outlineLvl w:val="0"/>
      </w:pPr>
      <w:r>
        <w:rPr>
          <w:rFonts w:ascii="仿宋" w:eastAsia="仿宋" w:hAnsi="仿宋"/>
          <w:b/>
          <w:sz w:val="28"/>
          <w:szCs w:val="28"/>
        </w:rPr>
        <w:br w:type="page"/>
      </w:r>
      <w:bookmarkStart w:id="67" w:name="_Toc12452"/>
      <w:bookmarkStart w:id="68" w:name="_Toc399769488"/>
      <w:bookmarkStart w:id="69" w:name="_Toc421622048"/>
      <w:bookmarkStart w:id="70" w:name="_Toc1141"/>
      <w:r>
        <w:rPr>
          <w:rFonts w:ascii="仿宋" w:eastAsia="仿宋" w:hAnsi="仿宋"/>
          <w:b/>
          <w:sz w:val="28"/>
          <w:szCs w:val="28"/>
        </w:rPr>
        <w:lastRenderedPageBreak/>
        <w:t xml:space="preserve"> </w:t>
      </w:r>
      <w:bookmarkEnd w:id="67"/>
      <w:bookmarkEnd w:id="68"/>
      <w:bookmarkEnd w:id="69"/>
      <w:bookmarkEnd w:id="70"/>
    </w:p>
    <w:p w:rsidR="007E6D30" w:rsidRDefault="009E40EE">
      <w:pPr>
        <w:spacing w:line="360" w:lineRule="auto"/>
        <w:jc w:val="center"/>
        <w:outlineLvl w:val="0"/>
        <w:rPr>
          <w:rFonts w:ascii="仿宋" w:eastAsia="仿宋" w:hAnsi="仿宋"/>
          <w:b/>
          <w:kern w:val="0"/>
          <w:sz w:val="24"/>
        </w:rPr>
      </w:pPr>
      <w:r>
        <w:rPr>
          <w:rFonts w:ascii="仿宋" w:eastAsia="仿宋" w:hAnsi="仿宋"/>
          <w:b/>
          <w:sz w:val="28"/>
          <w:szCs w:val="28"/>
        </w:rPr>
        <w:t>合同特殊条款</w:t>
      </w:r>
    </w:p>
    <w:p w:rsidR="007E6D30" w:rsidRDefault="009E40EE">
      <w:pPr>
        <w:spacing w:line="360" w:lineRule="auto"/>
        <w:ind w:firstLineChars="200" w:firstLine="480"/>
        <w:rPr>
          <w:rFonts w:ascii="仿宋" w:eastAsia="仿宋" w:hAnsi="仿宋"/>
          <w:sz w:val="24"/>
        </w:rPr>
      </w:pPr>
      <w:r>
        <w:rPr>
          <w:rFonts w:ascii="仿宋" w:eastAsia="仿宋" w:hAnsi="仿宋"/>
          <w:sz w:val="24"/>
        </w:rPr>
        <w:t>合同特殊条款是合同一般条款的补充和</w:t>
      </w:r>
      <w:r>
        <w:rPr>
          <w:rFonts w:ascii="仿宋" w:eastAsia="仿宋" w:hAnsi="仿宋"/>
          <w:sz w:val="24"/>
        </w:rPr>
        <w:t>修改。如果两者之间有抵触，应以特殊条款为准。</w:t>
      </w:r>
    </w:p>
    <w:p w:rsidR="007E6D30" w:rsidRDefault="009E40EE">
      <w:pPr>
        <w:spacing w:line="360" w:lineRule="auto"/>
        <w:rPr>
          <w:rFonts w:ascii="仿宋" w:eastAsia="仿宋" w:hAnsi="仿宋"/>
          <w:sz w:val="24"/>
        </w:rPr>
      </w:pPr>
      <w:r>
        <w:rPr>
          <w:rFonts w:ascii="仿宋" w:eastAsia="仿宋" w:hAnsi="仿宋"/>
          <w:sz w:val="24"/>
        </w:rPr>
        <w:t>一、定义</w:t>
      </w:r>
    </w:p>
    <w:p w:rsidR="007E6D30" w:rsidRDefault="009E40EE">
      <w:pPr>
        <w:spacing w:line="360" w:lineRule="auto"/>
        <w:rPr>
          <w:rFonts w:ascii="仿宋" w:eastAsia="仿宋" w:hAnsi="仿宋"/>
          <w:sz w:val="24"/>
        </w:rPr>
      </w:pPr>
      <w:r>
        <w:rPr>
          <w:rFonts w:ascii="仿宋" w:eastAsia="仿宋" w:hAnsi="仿宋"/>
          <w:sz w:val="24"/>
        </w:rPr>
        <w:t>1</w:t>
      </w:r>
      <w:r>
        <w:rPr>
          <w:rFonts w:ascii="仿宋" w:eastAsia="仿宋" w:hAnsi="仿宋"/>
          <w:sz w:val="24"/>
        </w:rPr>
        <w:t>．甲方：系指与成交供应商签署合同的单位。</w:t>
      </w:r>
    </w:p>
    <w:p w:rsidR="007E6D30" w:rsidRDefault="009E40EE">
      <w:pPr>
        <w:spacing w:line="360" w:lineRule="auto"/>
        <w:rPr>
          <w:rFonts w:ascii="仿宋" w:eastAsia="仿宋" w:hAnsi="仿宋"/>
          <w:sz w:val="24"/>
        </w:rPr>
      </w:pPr>
      <w:r>
        <w:rPr>
          <w:rFonts w:ascii="仿宋" w:eastAsia="仿宋" w:hAnsi="仿宋"/>
          <w:sz w:val="24"/>
        </w:rPr>
        <w:t>本合同甲方系指：</w:t>
      </w:r>
      <w:r>
        <w:rPr>
          <w:rFonts w:ascii="仿宋" w:eastAsia="仿宋" w:hAnsi="仿宋" w:hint="eastAsia"/>
          <w:sz w:val="24"/>
        </w:rPr>
        <w:t>中国音乐</w:t>
      </w:r>
      <w:r>
        <w:rPr>
          <w:rFonts w:ascii="仿宋" w:eastAsia="仿宋" w:hAnsi="仿宋"/>
          <w:sz w:val="24"/>
        </w:rPr>
        <w:t>学院。</w:t>
      </w:r>
    </w:p>
    <w:p w:rsidR="007E6D30" w:rsidRDefault="009E40EE">
      <w:pPr>
        <w:spacing w:line="360" w:lineRule="auto"/>
        <w:rPr>
          <w:rFonts w:ascii="仿宋" w:eastAsia="仿宋" w:hAnsi="仿宋"/>
          <w:sz w:val="24"/>
        </w:rPr>
      </w:pPr>
      <w:r>
        <w:rPr>
          <w:rFonts w:ascii="仿宋" w:eastAsia="仿宋" w:hAnsi="仿宋"/>
          <w:sz w:val="24"/>
        </w:rPr>
        <w:t>2</w:t>
      </w:r>
      <w:r>
        <w:rPr>
          <w:rFonts w:ascii="仿宋" w:eastAsia="仿宋" w:hAnsi="仿宋"/>
          <w:sz w:val="24"/>
        </w:rPr>
        <w:t>．乙方：系指根据合同约定提供相关服务的成交供应商。</w:t>
      </w:r>
    </w:p>
    <w:p w:rsidR="007E6D30" w:rsidRDefault="009E40EE">
      <w:pPr>
        <w:spacing w:line="360" w:lineRule="auto"/>
        <w:rPr>
          <w:rFonts w:ascii="仿宋" w:eastAsia="仿宋" w:hAnsi="仿宋"/>
          <w:sz w:val="24"/>
        </w:rPr>
      </w:pPr>
      <w:r>
        <w:rPr>
          <w:rFonts w:ascii="仿宋" w:eastAsia="仿宋" w:hAnsi="仿宋"/>
          <w:sz w:val="24"/>
        </w:rPr>
        <w:t>本合同乙方指：</w:t>
      </w:r>
    </w:p>
    <w:p w:rsidR="007E6D30" w:rsidRDefault="009E40EE">
      <w:pPr>
        <w:spacing w:line="360" w:lineRule="auto"/>
        <w:rPr>
          <w:rFonts w:ascii="仿宋" w:eastAsia="仿宋" w:hAnsi="仿宋"/>
          <w:sz w:val="24"/>
        </w:rPr>
      </w:pPr>
      <w:r>
        <w:rPr>
          <w:rFonts w:ascii="仿宋" w:eastAsia="仿宋" w:hAnsi="仿宋"/>
          <w:sz w:val="24"/>
        </w:rPr>
        <w:t>3</w:t>
      </w:r>
      <w:r>
        <w:rPr>
          <w:rFonts w:ascii="仿宋" w:eastAsia="仿宋" w:hAnsi="仿宋"/>
          <w:sz w:val="24"/>
        </w:rPr>
        <w:t>．</w:t>
      </w:r>
      <w:r>
        <w:rPr>
          <w:rFonts w:ascii="仿宋" w:eastAsia="仿宋" w:hAnsi="仿宋"/>
          <w:sz w:val="24"/>
        </w:rPr>
        <w:t>“</w:t>
      </w:r>
      <w:r>
        <w:rPr>
          <w:rFonts w:ascii="仿宋" w:eastAsia="仿宋" w:hAnsi="仿宋"/>
          <w:sz w:val="24"/>
        </w:rPr>
        <w:t>合同</w:t>
      </w:r>
      <w:r>
        <w:rPr>
          <w:rFonts w:ascii="仿宋" w:eastAsia="仿宋" w:hAnsi="仿宋"/>
          <w:sz w:val="24"/>
        </w:rPr>
        <w:t>”</w:t>
      </w:r>
      <w:r>
        <w:rPr>
          <w:rFonts w:ascii="仿宋" w:eastAsia="仿宋" w:hAnsi="仿宋"/>
          <w:sz w:val="24"/>
        </w:rPr>
        <w:t>系指甲乙双方签署的、合同格式中载明的甲乙双方所达成的协议，</w:t>
      </w:r>
      <w:r>
        <w:rPr>
          <w:rFonts w:ascii="仿宋" w:eastAsia="仿宋" w:hAnsi="仿宋"/>
          <w:sz w:val="24"/>
        </w:rPr>
        <w:t xml:space="preserve"> </w:t>
      </w:r>
      <w:r>
        <w:rPr>
          <w:rFonts w:ascii="仿宋" w:eastAsia="仿宋" w:hAnsi="仿宋"/>
          <w:sz w:val="24"/>
        </w:rPr>
        <w:t>包括所有的附件、附录和构成合同的其它文件。</w:t>
      </w:r>
    </w:p>
    <w:p w:rsidR="007E6D30" w:rsidRDefault="009E40EE">
      <w:pPr>
        <w:spacing w:line="360" w:lineRule="auto"/>
        <w:rPr>
          <w:rFonts w:ascii="仿宋" w:eastAsia="仿宋" w:hAnsi="仿宋"/>
          <w:sz w:val="24"/>
        </w:rPr>
      </w:pPr>
      <w:r>
        <w:rPr>
          <w:rFonts w:ascii="仿宋" w:eastAsia="仿宋" w:hAnsi="仿宋"/>
          <w:sz w:val="24"/>
        </w:rPr>
        <w:t>4</w:t>
      </w:r>
      <w:r>
        <w:rPr>
          <w:rFonts w:ascii="仿宋" w:eastAsia="仿宋" w:hAnsi="仿宋"/>
          <w:sz w:val="24"/>
        </w:rPr>
        <w:t>．</w:t>
      </w:r>
      <w:r>
        <w:rPr>
          <w:rFonts w:ascii="仿宋" w:eastAsia="仿宋" w:hAnsi="仿宋"/>
          <w:sz w:val="24"/>
        </w:rPr>
        <w:t>“</w:t>
      </w:r>
      <w:r>
        <w:rPr>
          <w:rFonts w:ascii="仿宋" w:eastAsia="仿宋" w:hAnsi="仿宋"/>
          <w:sz w:val="24"/>
        </w:rPr>
        <w:t>合同价</w:t>
      </w:r>
      <w:r>
        <w:rPr>
          <w:rFonts w:ascii="仿宋" w:eastAsia="仿宋" w:hAnsi="仿宋"/>
          <w:sz w:val="24"/>
        </w:rPr>
        <w:t>”</w:t>
      </w:r>
      <w:r>
        <w:rPr>
          <w:rFonts w:ascii="仿宋" w:eastAsia="仿宋" w:hAnsi="仿宋"/>
          <w:sz w:val="24"/>
        </w:rPr>
        <w:t>系指根据财政最终审定及拨付金额，乙方在完全履行合同义务后甲方应付给乙方的价格。</w:t>
      </w:r>
    </w:p>
    <w:p w:rsidR="007E6D30" w:rsidRDefault="009E40EE">
      <w:pPr>
        <w:spacing w:line="360" w:lineRule="auto"/>
        <w:rPr>
          <w:rFonts w:ascii="仿宋" w:eastAsia="仿宋" w:hAnsi="仿宋"/>
          <w:sz w:val="24"/>
        </w:rPr>
      </w:pPr>
      <w:r>
        <w:rPr>
          <w:rFonts w:ascii="仿宋" w:eastAsia="仿宋" w:hAnsi="仿宋"/>
          <w:sz w:val="24"/>
        </w:rPr>
        <w:t>二、主要服务内容：</w:t>
      </w:r>
      <w:r>
        <w:rPr>
          <w:rFonts w:ascii="仿宋" w:eastAsia="仿宋" w:hAnsi="仿宋"/>
          <w:sz w:val="24"/>
        </w:rPr>
        <w:t xml:space="preserve">                        </w:t>
      </w:r>
    </w:p>
    <w:p w:rsidR="007E6D30" w:rsidRDefault="009E40EE">
      <w:pPr>
        <w:spacing w:line="360" w:lineRule="auto"/>
        <w:rPr>
          <w:rFonts w:ascii="仿宋" w:eastAsia="仿宋" w:hAnsi="仿宋"/>
          <w:sz w:val="24"/>
          <w:u w:val="single"/>
        </w:rPr>
      </w:pPr>
      <w:r>
        <w:rPr>
          <w:rFonts w:ascii="仿宋" w:eastAsia="仿宋" w:hAnsi="仿宋"/>
          <w:sz w:val="24"/>
        </w:rPr>
        <w:t>三、本合同项下的服务期限为：</w:t>
      </w:r>
      <w:r>
        <w:rPr>
          <w:rFonts w:ascii="仿宋" w:eastAsia="仿宋" w:hAnsi="仿宋"/>
          <w:sz w:val="24"/>
          <w:u w:val="single"/>
        </w:rPr>
        <w:t>自签订合同之日起</w:t>
      </w:r>
      <w:r>
        <w:rPr>
          <w:rFonts w:ascii="仿宋" w:eastAsia="仿宋" w:hAnsi="仿宋"/>
          <w:sz w:val="24"/>
          <w:u w:val="single"/>
        </w:rPr>
        <w:t xml:space="preserve">    </w:t>
      </w:r>
      <w:r>
        <w:rPr>
          <w:rFonts w:ascii="仿宋" w:eastAsia="仿宋" w:hAnsi="仿宋" w:hint="eastAsia"/>
          <w:sz w:val="24"/>
          <w:u w:val="single"/>
        </w:rPr>
        <w:t>年</w:t>
      </w:r>
      <w:r>
        <w:rPr>
          <w:rFonts w:ascii="仿宋" w:eastAsia="仿宋" w:hAnsi="仿宋"/>
          <w:sz w:val="24"/>
          <w:u w:val="single"/>
        </w:rPr>
        <w:t>。</w:t>
      </w:r>
    </w:p>
    <w:p w:rsidR="007E6D30" w:rsidRDefault="009E40EE">
      <w:pPr>
        <w:spacing w:line="360" w:lineRule="auto"/>
        <w:rPr>
          <w:rFonts w:ascii="仿宋" w:eastAsia="仿宋" w:hAnsi="仿宋"/>
          <w:sz w:val="24"/>
        </w:rPr>
      </w:pPr>
      <w:r>
        <w:rPr>
          <w:rFonts w:ascii="仿宋" w:eastAsia="仿宋" w:hAnsi="仿宋"/>
          <w:sz w:val="24"/>
          <w:highlight w:val="yellow"/>
        </w:rPr>
        <w:t>四、付款条件：</w:t>
      </w:r>
    </w:p>
    <w:p w:rsidR="007E6D30" w:rsidRDefault="007E6D30">
      <w:pPr>
        <w:spacing w:line="360" w:lineRule="auto"/>
        <w:rPr>
          <w:rFonts w:ascii="宋体" w:hAnsi="宋体"/>
          <w:sz w:val="24"/>
        </w:rPr>
      </w:pPr>
    </w:p>
    <w:p w:rsidR="007E6D30" w:rsidRDefault="007E6D30"/>
    <w:p w:rsidR="007E6D30" w:rsidRDefault="007E6D30"/>
    <w:p w:rsidR="007E6D30" w:rsidRDefault="007E6D30">
      <w:pPr>
        <w:spacing w:before="100" w:beforeAutospacing="1" w:after="100" w:afterAutospacing="1"/>
        <w:ind w:rightChars="317" w:right="666"/>
        <w:jc w:val="center"/>
        <w:rPr>
          <w:rFonts w:ascii="宋体" w:hAnsi="宋体" w:cs="宋体"/>
          <w:sz w:val="24"/>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spacing w:line="360" w:lineRule="auto"/>
        <w:rPr>
          <w:rFonts w:ascii="仿宋" w:eastAsia="仿宋" w:hAnsi="仿宋"/>
          <w:sz w:val="32"/>
          <w:szCs w:val="32"/>
        </w:rPr>
      </w:pPr>
    </w:p>
    <w:p w:rsidR="007E6D30" w:rsidRDefault="007E6D30">
      <w:pPr>
        <w:widowControl/>
        <w:snapToGrid w:val="0"/>
        <w:spacing w:line="360" w:lineRule="auto"/>
        <w:rPr>
          <w:rFonts w:ascii="仿宋_GB2312" w:eastAsia="仿宋_GB2312" w:hAnsi="仿宋" w:cs="宋体"/>
          <w:color w:val="000000"/>
          <w:kern w:val="0"/>
          <w:sz w:val="32"/>
          <w:szCs w:val="32"/>
        </w:rPr>
      </w:pPr>
    </w:p>
    <w:p w:rsidR="007E6D30" w:rsidRDefault="007E6D30"/>
    <w:sectPr w:rsidR="007E6D30">
      <w:footerReference w:type="default" r:id="rId11"/>
      <w:pgSz w:w="11906" w:h="16838"/>
      <w:pgMar w:top="1418" w:right="1418" w:bottom="1134" w:left="1701" w:header="851" w:footer="1134"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EE" w:rsidRDefault="009E40EE">
      <w:r>
        <w:separator/>
      </w:r>
    </w:p>
  </w:endnote>
  <w:endnote w:type="continuationSeparator" w:id="0">
    <w:p w:rsidR="009E40EE" w:rsidRDefault="009E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0" w:rsidRDefault="009E40EE">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571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rsidR="007E6D30" w:rsidRDefault="009E40EE">
                          <w:pPr>
                            <w:pStyle w:val="a9"/>
                            <w:jc w:val="center"/>
                          </w:pPr>
                          <w:r>
                            <w:fldChar w:fldCharType="begin"/>
                          </w:r>
                          <w:r>
                            <w:instrText>PAGE   \* MERGEFORMAT</w:instrText>
                          </w:r>
                          <w:r>
                            <w:fldChar w:fldCharType="separate"/>
                          </w:r>
                          <w:r>
                            <w:rPr>
                              <w:lang w:val="zh-CN"/>
                            </w:rPr>
                            <w:t>24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" filled="f" stroked="f" strokeweight="1.25pt">
              <v:textbox style="mso-fit-shape-to-text:t" inset="0,0,0,0">
                <w:txbxContent>
                  <w:p w:rsidR="007E6D30" w:rsidRDefault="009E40EE">
                    <w:pPr>
                      <w:pStyle w:val="a9"/>
                      <w:jc w:val="center"/>
                    </w:pPr>
                    <w:r>
                      <w:fldChar w:fldCharType="begin"/>
                    </w:r>
                    <w:r>
                      <w:instrText>PAGE   \* MERGEFORMAT</w:instrText>
                    </w:r>
                    <w:r>
                      <w:fldChar w:fldCharType="separate"/>
                    </w:r>
                    <w:r>
                      <w:rPr>
                        <w:lang w:val="zh-CN"/>
                      </w:rPr>
                      <w:t>24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0" w:rsidRDefault="009E40EE">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rsidR="007E6D30" w:rsidRDefault="009E40EE">
                          <w:pPr>
                            <w:pStyle w:val="a9"/>
                            <w:jc w:val="center"/>
                          </w:pPr>
                          <w:r>
                            <w:fldChar w:fldCharType="begin"/>
                          </w:r>
                          <w:r>
                            <w:instrText>PAGE   \* MERGEFORMAT</w:instrText>
                          </w:r>
                          <w:r>
                            <w:fldChar w:fldCharType="separate"/>
                          </w:r>
                          <w:r>
                            <w:rPr>
                              <w:lang w:val="zh-CN"/>
                            </w:rPr>
                            <w:t>1</w:t>
                          </w:r>
                          <w:r>
                            <w:rPr>
                              <w:lang w:val="zh-CN"/>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" filled="f" stroked="f" strokeweight="1.25pt">
              <v:textbox style="mso-fit-shape-to-text:t" inset="0,0,0,0">
                <w:txbxContent>
                  <w:p w:rsidR="007E6D30" w:rsidRDefault="009E40EE">
                    <w:pPr>
                      <w:pStyle w:val="a9"/>
                      <w:jc w:val="center"/>
                    </w:pPr>
                    <w:r>
                      <w:fldChar w:fldCharType="begin"/>
                    </w:r>
                    <w:r>
                      <w:instrText>PAGE   \* MERGEFORMAT</w:instrText>
                    </w:r>
                    <w:r>
                      <w:fldChar w:fldCharType="separate"/>
                    </w:r>
                    <w:r>
                      <w:rPr>
                        <w:lang w:val="zh-CN"/>
                      </w:rPr>
                      <w:t>1</w:t>
                    </w:r>
                    <w:r>
                      <w:rPr>
                        <w:lang w:val="zh-CN"/>
                      </w:rPr>
                      <w:t>7</w:t>
                    </w:r>
                    <w:r>
                      <w:fldChar w:fldCharType="end"/>
                    </w:r>
                  </w:p>
                </w:txbxContent>
              </v:textbox>
              <w10:wrap anchorx="margin"/>
            </v:shape>
          </w:pict>
        </mc:Fallback>
      </mc:AlternateContent>
    </w:r>
  </w:p>
  <w:p w:rsidR="007E6D30" w:rsidRDefault="007E6D3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0" w:rsidRDefault="009E40EE">
    <w:pPr>
      <w:pStyle w:val="a9"/>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rsidR="007E6D30" w:rsidRDefault="009E40EE">
                          <w:pPr>
                            <w:pStyle w:val="a9"/>
                            <w:jc w:val="center"/>
                          </w:pPr>
                          <w:r>
                            <w:fldChar w:fldCharType="begin"/>
                          </w:r>
                          <w:r>
                            <w:instrText>PAGE   \* MERGEFORMAT</w:instrText>
                          </w:r>
                          <w:r>
                            <w:fldChar w:fldCharType="separate"/>
                          </w:r>
                          <w:r>
                            <w:rPr>
                              <w:lang w:val="zh-CN"/>
                            </w:rPr>
                            <w:t>2</w:t>
                          </w:r>
                          <w:r>
                            <w:rPr>
                              <w:lang w:val="zh-CN"/>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" filled="f" stroked="f" strokeweight="1.25pt">
              <v:textbox style="mso-fit-shape-to-text:t" inset="0,0,0,0">
                <w:txbxContent>
                  <w:p w:rsidR="007E6D30" w:rsidRDefault="009E40EE">
                    <w:pPr>
                      <w:pStyle w:val="a9"/>
                      <w:jc w:val="center"/>
                    </w:pPr>
                    <w:r>
                      <w:fldChar w:fldCharType="begin"/>
                    </w:r>
                    <w:r>
                      <w:instrText>PAGE   \* MERGEFORMAT</w:instrText>
                    </w:r>
                    <w:r>
                      <w:fldChar w:fldCharType="separate"/>
                    </w:r>
                    <w:r>
                      <w:rPr>
                        <w:lang w:val="zh-CN"/>
                      </w:rPr>
                      <w:t>2</w:t>
                    </w:r>
                    <w:r>
                      <w:rPr>
                        <w:lang w:val="zh-CN"/>
                      </w:rPr>
                      <w:t>1</w:t>
                    </w:r>
                    <w:r>
                      <w:fldChar w:fldCharType="end"/>
                    </w:r>
                  </w:p>
                </w:txbxContent>
              </v:textbox>
              <w10:wrap anchorx="margin"/>
            </v:shape>
          </w:pict>
        </mc:Fallback>
      </mc:AlternateContent>
    </w:r>
  </w:p>
  <w:p w:rsidR="007E6D30" w:rsidRDefault="007E6D30">
    <w:pPr>
      <w:pStyle w:val="a9"/>
      <w:jc w:val="center"/>
      <w:rPr>
        <w:rStyle w:val="a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0" w:rsidRDefault="009E40EE">
    <w:pPr>
      <w:pStyle w:val="a9"/>
      <w:jc w:val="center"/>
    </w:pPr>
    <w:r>
      <w:fldChar w:fldCharType="begin"/>
    </w:r>
    <w:r>
      <w:instrText xml:space="preserve"> PAGE   \* MERGEFORMAT </w:instrText>
    </w:r>
    <w:r>
      <w:fldChar w:fldCharType="separate"/>
    </w:r>
    <w:r>
      <w:rPr>
        <w:lang w:val="zh-CN"/>
      </w:rPr>
      <w:t>-</w:t>
    </w:r>
    <w:r>
      <w:t xml:space="preserve"> 28 -</w:t>
    </w:r>
    <w:r>
      <w:fldChar w:fldCharType="end"/>
    </w:r>
  </w:p>
  <w:p w:rsidR="007E6D30" w:rsidRDefault="007E6D30">
    <w:pPr>
      <w:pStyle w:val="a9"/>
      <w:jc w:val="center"/>
    </w:pPr>
  </w:p>
  <w:p w:rsidR="007E6D30" w:rsidRDefault="007E6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EE" w:rsidRDefault="009E40EE">
      <w:r>
        <w:separator/>
      </w:r>
    </w:p>
  </w:footnote>
  <w:footnote w:type="continuationSeparator" w:id="0">
    <w:p w:rsidR="009E40EE" w:rsidRDefault="009E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multilevel"/>
    <w:tmpl w:val="00000025"/>
    <w:lvl w:ilvl="0">
      <w:start w:val="1"/>
      <w:numFmt w:val="japaneseCounting"/>
      <w:lvlText w:val="%1、"/>
      <w:lvlJc w:val="left"/>
      <w:pPr>
        <w:tabs>
          <w:tab w:val="left" w:pos="1260"/>
        </w:tabs>
        <w:ind w:left="1260" w:hanging="108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2482A43"/>
    <w:multiLevelType w:val="multilevel"/>
    <w:tmpl w:val="02482A43"/>
    <w:lvl w:ilvl="0">
      <w:start w:val="1"/>
      <w:numFmt w:val="decimal"/>
      <w:lvlText w:val="%1"/>
      <w:lvlJc w:val="left"/>
      <w:pPr>
        <w:ind w:left="383" w:hanging="383"/>
      </w:pPr>
      <w:rPr>
        <w:rFonts w:hint="default"/>
        <w:b/>
      </w:rPr>
    </w:lvl>
    <w:lvl w:ilvl="1">
      <w:start w:val="3"/>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714A1A"/>
    <w:multiLevelType w:val="multilevel"/>
    <w:tmpl w:val="0A714A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5029A7"/>
    <w:multiLevelType w:val="multilevel"/>
    <w:tmpl w:val="465029A7"/>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6B753EDC"/>
    <w:multiLevelType w:val="multilevel"/>
    <w:tmpl w:val="6B753EDC"/>
    <w:lvl w:ilvl="0">
      <w:start w:val="1"/>
      <w:numFmt w:val="japaneseCounting"/>
      <w:lvlText w:val="%1、"/>
      <w:lvlJc w:val="left"/>
      <w:pPr>
        <w:ind w:left="510" w:hanging="51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EDEA781"/>
    <w:multiLevelType w:val="singleLevel"/>
    <w:tmpl w:val="7EDEA781"/>
    <w:lvl w:ilvl="0">
      <w:start w:val="1"/>
      <w:numFmt w:val="chineseCounting"/>
      <w:suff w:val="nothing"/>
      <w:lvlText w:val="%1、"/>
      <w:lvlJc w:val="left"/>
      <w:pPr>
        <w:ind w:left="0" w:firstLine="420"/>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3NWI2ZmRlNDg3YWEyMTIyNjI4ODg2ZGQ0ZDljYmMifQ=="/>
    <w:docVar w:name="KSO_WPS_MARK_KEY" w:val="3c45cb7d-399b-48e2-b9d1-e42a518cc96e"/>
  </w:docVars>
  <w:rsids>
    <w:rsidRoot w:val="00EB35BF"/>
    <w:rsid w:val="00042121"/>
    <w:rsid w:val="00042305"/>
    <w:rsid w:val="000B02DD"/>
    <w:rsid w:val="000D4C9C"/>
    <w:rsid w:val="001703A2"/>
    <w:rsid w:val="001817A2"/>
    <w:rsid w:val="001F6104"/>
    <w:rsid w:val="0020252F"/>
    <w:rsid w:val="00212BE3"/>
    <w:rsid w:val="00253FFB"/>
    <w:rsid w:val="002C06A0"/>
    <w:rsid w:val="002C5C05"/>
    <w:rsid w:val="00316DB3"/>
    <w:rsid w:val="0032024A"/>
    <w:rsid w:val="00341D10"/>
    <w:rsid w:val="00392BF5"/>
    <w:rsid w:val="003D22FA"/>
    <w:rsid w:val="00411E10"/>
    <w:rsid w:val="004534E3"/>
    <w:rsid w:val="00512CEB"/>
    <w:rsid w:val="00531364"/>
    <w:rsid w:val="00551B9E"/>
    <w:rsid w:val="00584ECF"/>
    <w:rsid w:val="00586FA2"/>
    <w:rsid w:val="00595AA4"/>
    <w:rsid w:val="005A5BF5"/>
    <w:rsid w:val="005B73CE"/>
    <w:rsid w:val="005F3B00"/>
    <w:rsid w:val="00647FFA"/>
    <w:rsid w:val="006601DA"/>
    <w:rsid w:val="006721D2"/>
    <w:rsid w:val="006A2C88"/>
    <w:rsid w:val="006A5CB7"/>
    <w:rsid w:val="006C0A8D"/>
    <w:rsid w:val="006F36C3"/>
    <w:rsid w:val="00703D9F"/>
    <w:rsid w:val="00791C82"/>
    <w:rsid w:val="00795215"/>
    <w:rsid w:val="00795700"/>
    <w:rsid w:val="007B6097"/>
    <w:rsid w:val="007B745F"/>
    <w:rsid w:val="007E6D30"/>
    <w:rsid w:val="008845E0"/>
    <w:rsid w:val="00896E83"/>
    <w:rsid w:val="008D4448"/>
    <w:rsid w:val="00955307"/>
    <w:rsid w:val="00971786"/>
    <w:rsid w:val="009D716A"/>
    <w:rsid w:val="009E40EE"/>
    <w:rsid w:val="009E6DA6"/>
    <w:rsid w:val="00A55CAD"/>
    <w:rsid w:val="00AC77FF"/>
    <w:rsid w:val="00B2333C"/>
    <w:rsid w:val="00B93CDF"/>
    <w:rsid w:val="00BC0B2B"/>
    <w:rsid w:val="00BE17DD"/>
    <w:rsid w:val="00C32233"/>
    <w:rsid w:val="00CA614E"/>
    <w:rsid w:val="00D90634"/>
    <w:rsid w:val="00DB5C8A"/>
    <w:rsid w:val="00DF37D1"/>
    <w:rsid w:val="00E06B08"/>
    <w:rsid w:val="00E43064"/>
    <w:rsid w:val="00E937B9"/>
    <w:rsid w:val="00E93E97"/>
    <w:rsid w:val="00EA1DC6"/>
    <w:rsid w:val="00EB35BF"/>
    <w:rsid w:val="00ED441A"/>
    <w:rsid w:val="00EE58F5"/>
    <w:rsid w:val="00F03508"/>
    <w:rsid w:val="00F36A7D"/>
    <w:rsid w:val="00F56130"/>
    <w:rsid w:val="00F97F51"/>
    <w:rsid w:val="00FA24A4"/>
    <w:rsid w:val="00FA5640"/>
    <w:rsid w:val="00FC3B78"/>
    <w:rsid w:val="13325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A9C2AF"/>
  <w15:docId w15:val="{79A783D2-0978-4B7A-B77E-4FA0EDE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jc w:val="center"/>
      <w:outlineLvl w:val="0"/>
    </w:pPr>
    <w:rPr>
      <w:b/>
      <w:bCs/>
      <w:kern w:val="44"/>
      <w:sz w:val="32"/>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pPr>
      <w:tabs>
        <w:tab w:val="left" w:pos="686"/>
      </w:tabs>
      <w:spacing w:line="440" w:lineRule="exact"/>
    </w:pPr>
    <w:rPr>
      <w:sz w:val="28"/>
      <w:szCs w:val="20"/>
      <w:u w:val="single"/>
    </w:rPr>
  </w:style>
  <w:style w:type="paragraph" w:styleId="a4">
    <w:name w:val="Body Text Indent"/>
    <w:basedOn w:val="a"/>
    <w:link w:val="a5"/>
    <w:uiPriority w:val="99"/>
    <w:semiHidden/>
    <w:unhideWhenUsed/>
    <w:pPr>
      <w:spacing w:after="120"/>
      <w:ind w:leftChars="200" w:left="420"/>
    </w:pPr>
  </w:style>
  <w:style w:type="paragraph" w:styleId="a6">
    <w:name w:val="Plain Text"/>
    <w:basedOn w:val="a"/>
    <w:link w:val="12"/>
    <w:qFormat/>
    <w:rPr>
      <w:rFonts w:ascii="宋体" w:eastAsiaTheme="minorEastAsia" w:hAnsi="Courier New" w:cstheme="minorBidi"/>
      <w:b/>
      <w:szCs w:val="2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link w:val="22"/>
    <w:uiPriority w:val="99"/>
    <w:semiHidden/>
    <w:unhideWhenUsed/>
    <w:pPr>
      <w:ind w:firstLineChars="200" w:firstLine="420"/>
    </w:pPr>
  </w:style>
  <w:style w:type="character" w:styleId="ad">
    <w:name w:val="page number"/>
    <w:qFormat/>
  </w:style>
  <w:style w:type="character" w:customStyle="1" w:styleId="10">
    <w:name w:val="标题 1 字符"/>
    <w:basedOn w:val="a0"/>
    <w:link w:val="1"/>
    <w:rPr>
      <w:rFonts w:ascii="Times New Roman" w:eastAsia="宋体" w:hAnsi="Times New Roman" w:cs="Times New Roman"/>
      <w:b/>
      <w:bCs/>
      <w:kern w:val="44"/>
      <w:sz w:val="32"/>
      <w:szCs w:val="44"/>
    </w:rPr>
  </w:style>
  <w:style w:type="character" w:customStyle="1" w:styleId="23">
    <w:name w:val="标题 2 字符"/>
    <w:basedOn w:val="a0"/>
    <w:uiPriority w:val="9"/>
    <w:semiHidden/>
    <w:rPr>
      <w:rFonts w:asciiTheme="majorHAnsi" w:eastAsiaTheme="majorEastAsia" w:hAnsiTheme="majorHAnsi" w:cstheme="majorBidi"/>
      <w:b/>
      <w:bCs/>
      <w:sz w:val="32"/>
      <w:szCs w:val="32"/>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c">
    <w:name w:val="页眉 字符"/>
    <w:basedOn w:val="a0"/>
    <w:link w:val="ab"/>
    <w:uiPriority w:val="99"/>
    <w:rPr>
      <w:rFonts w:ascii="Times New Roman" w:eastAsia="宋体" w:hAnsi="Times New Roman" w:cs="Times New Roman"/>
      <w:sz w:val="18"/>
      <w:szCs w:val="18"/>
    </w:rPr>
  </w:style>
  <w:style w:type="paragraph" w:customStyle="1" w:styleId="Style11">
    <w:name w:val="_Style 11"/>
    <w:basedOn w:val="a4"/>
    <w:next w:val="20"/>
    <w:link w:val="24"/>
    <w:uiPriority w:val="99"/>
    <w:unhideWhenUsed/>
    <w:pPr>
      <w:ind w:firstLineChars="200" w:firstLine="420"/>
    </w:pPr>
    <w:rPr>
      <w:rFonts w:ascii="等线" w:eastAsia="等线" w:hAnsi="等线" w:cstheme="minorBidi"/>
      <w:szCs w:val="22"/>
    </w:rPr>
  </w:style>
  <w:style w:type="character" w:customStyle="1" w:styleId="12">
    <w:name w:val="纯文本 字符1"/>
    <w:link w:val="a6"/>
    <w:rPr>
      <w:rFonts w:ascii="宋体" w:hAnsi="Courier New"/>
      <w:b/>
    </w:rPr>
  </w:style>
  <w:style w:type="character" w:customStyle="1" w:styleId="ae">
    <w:name w:val="纯文本 字符"/>
    <w:basedOn w:val="a0"/>
    <w:qFormat/>
    <w:rPr>
      <w:rFonts w:asciiTheme="minorEastAsia" w:hAnsi="Courier New" w:cs="Courier New"/>
      <w:szCs w:val="24"/>
    </w:rPr>
  </w:style>
  <w:style w:type="character" w:customStyle="1" w:styleId="21">
    <w:name w:val="标题 2 字符1"/>
    <w:link w:val="2"/>
    <w:rPr>
      <w:rFonts w:ascii="Arial" w:eastAsia="黑体" w:hAnsi="Arial" w:cs="Times New Roman"/>
      <w:b/>
      <w:bCs/>
      <w:sz w:val="32"/>
      <w:szCs w:val="32"/>
    </w:rPr>
  </w:style>
  <w:style w:type="character" w:customStyle="1" w:styleId="af">
    <w:name w:val="正文文本 字符"/>
    <w:basedOn w:val="a0"/>
    <w:uiPriority w:val="99"/>
    <w:semiHidden/>
    <w:rPr>
      <w:rFonts w:ascii="Times New Roman" w:eastAsia="宋体" w:hAnsi="Times New Roman" w:cs="Times New Roman"/>
      <w:szCs w:val="24"/>
    </w:rPr>
  </w:style>
  <w:style w:type="character" w:customStyle="1" w:styleId="11">
    <w:name w:val="正文文本 字符1"/>
    <w:link w:val="a3"/>
    <w:rPr>
      <w:rFonts w:ascii="Times New Roman" w:eastAsia="宋体" w:hAnsi="Times New Roman" w:cs="Times New Roman"/>
      <w:sz w:val="28"/>
      <w:szCs w:val="20"/>
      <w:u w:val="single"/>
    </w:rPr>
  </w:style>
  <w:style w:type="character" w:customStyle="1" w:styleId="24">
    <w:name w:val="正文首行缩进 2 字符"/>
    <w:link w:val="Style11"/>
    <w:uiPriority w:val="99"/>
    <w:rPr>
      <w:rFonts w:ascii="等线" w:eastAsia="等线" w:hAnsi="等线"/>
    </w:rPr>
  </w:style>
  <w:style w:type="paragraph" w:customStyle="1" w:styleId="af0">
    <w:name w:val="无间距"/>
    <w:uiPriority w:val="1"/>
    <w:qFormat/>
    <w:pPr>
      <w:widowControl w:val="0"/>
      <w:jc w:val="both"/>
    </w:pPr>
    <w:rPr>
      <w:rFonts w:ascii="Book Antiqua" w:eastAsia="宋体" w:hAnsi="Book Antiqua" w:cs="Times New Roman"/>
      <w:b/>
      <w:bCs/>
      <w:kern w:val="2"/>
      <w:sz w:val="32"/>
      <w:szCs w:val="24"/>
    </w:rPr>
  </w:style>
  <w:style w:type="paragraph" w:styleId="af1">
    <w:name w:val="No Spacing"/>
    <w:uiPriority w:val="1"/>
    <w:qFormat/>
    <w:pPr>
      <w:widowControl w:val="0"/>
      <w:jc w:val="both"/>
    </w:pPr>
    <w:rPr>
      <w:rFonts w:ascii="Book Antiqua" w:eastAsia="宋体" w:hAnsi="Book Antiqua" w:cs="Times New Roman"/>
      <w:b/>
      <w:bCs/>
      <w:kern w:val="2"/>
      <w:sz w:val="32"/>
      <w:szCs w:val="24"/>
    </w:rPr>
  </w:style>
  <w:style w:type="paragraph" w:styleId="af2">
    <w:name w:val="List Paragraph"/>
    <w:basedOn w:val="a"/>
    <w:uiPriority w:val="99"/>
    <w:qFormat/>
    <w:pPr>
      <w:ind w:firstLineChars="200" w:firstLine="420"/>
    </w:pPr>
  </w:style>
  <w:style w:type="character" w:customStyle="1" w:styleId="a5">
    <w:name w:val="正文文本缩进 字符"/>
    <w:basedOn w:val="a0"/>
    <w:link w:val="a4"/>
    <w:uiPriority w:val="99"/>
    <w:semiHidden/>
    <w:rPr>
      <w:rFonts w:ascii="Times New Roman" w:eastAsia="宋体" w:hAnsi="Times New Roman" w:cs="Times New Roman"/>
      <w:szCs w:val="24"/>
    </w:rPr>
  </w:style>
  <w:style w:type="character" w:customStyle="1" w:styleId="22">
    <w:name w:val="正文文本首行缩进 2 字符"/>
    <w:basedOn w:val="a5"/>
    <w:link w:val="20"/>
    <w:uiPriority w:val="99"/>
    <w:semiHidden/>
    <w:rPr>
      <w:rFonts w:ascii="Times New Roman" w:eastAsia="宋体" w:hAnsi="Times New Roman" w:cs="Times New Roman"/>
      <w:szCs w:val="24"/>
    </w:rPr>
  </w:style>
  <w:style w:type="paragraph" w:customStyle="1" w:styleId="13">
    <w:name w:val="列表段落1"/>
    <w:basedOn w:val="a"/>
    <w:pPr>
      <w:ind w:firstLineChars="200" w:firstLine="420"/>
    </w:pPr>
    <w:rPr>
      <w:szCs w:val="21"/>
    </w:rPr>
  </w:style>
  <w:style w:type="paragraph" w:customStyle="1" w:styleId="14">
    <w:name w:val="列出段落1"/>
    <w:basedOn w:val="a"/>
    <w:pPr>
      <w:ind w:firstLineChars="200" w:firstLine="420"/>
    </w:pPr>
    <w:rPr>
      <w:rFonts w:ascii="Calibri" w:hAnsi="Calibri"/>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35</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2022-06-25T02:17:00Z</cp:lastPrinted>
  <dcterms:created xsi:type="dcterms:W3CDTF">2022-06-25T01:19:00Z</dcterms:created>
  <dcterms:modified xsi:type="dcterms:W3CDTF">2023-08-23T02:49:00Z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DBAEAAAE94B24C7580863669D349EC53</vt:lpwstr>
  </property>
</Properties>
</file>